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00032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eastAsia"/>
          <w:kern w:val="0"/>
          <w:sz w:val="21"/>
          <w:szCs w:val="21"/>
          <w:lang w:val="en-US" w:eastAsia="zh-CN"/>
        </w:rPr>
      </w:pPr>
      <w:bookmarkStart w:id="3" w:name="_GoBack"/>
      <w:bookmarkStart w:id="0" w:name="OLE_LINK1"/>
      <w:r>
        <w:rPr>
          <w:kern w:val="0"/>
          <w:sz w:val="21"/>
          <w:szCs w:val="21"/>
        </w:rPr>
        <w:t>招标项目名称：</w:t>
      </w:r>
      <w:r>
        <w:rPr>
          <w:rFonts w:hint="eastAsia"/>
          <w:kern w:val="0"/>
          <w:sz w:val="21"/>
          <w:szCs w:val="21"/>
          <w:lang w:val="en-US" w:eastAsia="zh-CN"/>
        </w:rPr>
        <w:t>G95首都地区环线高速公路津冀界至廊坊段主体工程施工TJ-5</w:t>
      </w:r>
    </w:p>
    <w:p w14:paraId="3DFA121B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default" w:eastAsia="宋体"/>
          <w:kern w:val="0"/>
          <w:sz w:val="21"/>
          <w:szCs w:val="21"/>
          <w:lang w:val="en-US" w:eastAsia="zh-CN"/>
        </w:rPr>
      </w:pPr>
      <w:r>
        <w:rPr>
          <w:kern w:val="0"/>
          <w:sz w:val="21"/>
          <w:szCs w:val="21"/>
        </w:rPr>
        <w:t>招标项目编号：</w:t>
      </w:r>
      <w:r>
        <w:rPr>
          <w:rFonts w:hint="eastAsia"/>
          <w:kern w:val="0"/>
          <w:sz w:val="21"/>
          <w:szCs w:val="21"/>
          <w:lang w:eastAsia="zh-CN"/>
        </w:rPr>
        <w:t>TL-GC-2026-108</w:t>
      </w:r>
    </w:p>
    <w:p w14:paraId="29929D59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default"/>
          <w:kern w:val="0"/>
          <w:sz w:val="21"/>
          <w:szCs w:val="21"/>
          <w:lang w:val="en-US"/>
        </w:rPr>
      </w:pPr>
      <w:r>
        <w:rPr>
          <w:kern w:val="0"/>
          <w:sz w:val="21"/>
          <w:szCs w:val="21"/>
        </w:rPr>
        <w:t>公示名称：</w:t>
      </w:r>
      <w:r>
        <w:rPr>
          <w:rFonts w:hint="eastAsia"/>
          <w:kern w:val="0"/>
          <w:sz w:val="21"/>
          <w:szCs w:val="21"/>
          <w:lang w:val="en-US" w:eastAsia="zh-CN"/>
        </w:rPr>
        <w:t>G95首都地区环线高速公路津冀界至廊坊段主体工程施工TJ-5中标候选人公示</w:t>
      </w:r>
    </w:p>
    <w:p w14:paraId="59BA95CE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default" w:eastAsia="宋体"/>
          <w:kern w:val="0"/>
          <w:sz w:val="21"/>
          <w:szCs w:val="21"/>
          <w:lang w:val="en-US" w:eastAsia="zh-CN"/>
        </w:rPr>
      </w:pPr>
      <w:r>
        <w:rPr>
          <w:kern w:val="0"/>
          <w:sz w:val="21"/>
          <w:szCs w:val="21"/>
        </w:rPr>
        <w:t>公示编号：</w:t>
      </w:r>
      <w:r>
        <w:rPr>
          <w:rFonts w:hint="eastAsia"/>
          <w:kern w:val="0"/>
          <w:sz w:val="21"/>
          <w:szCs w:val="21"/>
          <w:lang w:eastAsia="zh-CN"/>
        </w:rPr>
        <w:t>TL-GC-2026-108</w:t>
      </w:r>
    </w:p>
    <w:p w14:paraId="685C27FB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>公示内容：</w:t>
      </w:r>
    </w:p>
    <w:tbl>
      <w:tblPr>
        <w:tblStyle w:val="5"/>
        <w:tblW w:w="934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38"/>
        <w:gridCol w:w="5208"/>
      </w:tblGrid>
      <w:tr w14:paraId="0DB3C0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34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76AC10">
            <w:pPr>
              <w:widowControl/>
              <w:adjustRightInd w:val="0"/>
              <w:snapToGrid w:val="0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kern w:val="0"/>
                <w:sz w:val="21"/>
                <w:szCs w:val="21"/>
              </w:rPr>
              <w:t>标段：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G95首都地区环线高速公路津冀界至廊坊段主体工程施工TJ-5标段</w:t>
            </w:r>
          </w:p>
        </w:tc>
      </w:tr>
      <w:tr w14:paraId="5A4FBB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ED9EEF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所属专业：</w:t>
            </w:r>
            <w:r>
              <w:rPr>
                <w:rFonts w:hint="eastAsia"/>
                <w:kern w:val="0"/>
                <w:sz w:val="21"/>
                <w:szCs w:val="21"/>
              </w:rPr>
              <w:t>公路</w:t>
            </w:r>
          </w:p>
        </w:tc>
        <w:tc>
          <w:tcPr>
            <w:tcW w:w="52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F710E4">
            <w:pPr>
              <w:widowControl/>
              <w:adjustRightInd w:val="0"/>
              <w:snapToGrid w:val="0"/>
              <w:rPr>
                <w:rFonts w:hint="default"/>
                <w:kern w:val="0"/>
                <w:sz w:val="21"/>
                <w:szCs w:val="21"/>
                <w:lang w:val="en-US"/>
              </w:rPr>
            </w:pPr>
            <w:r>
              <w:rPr>
                <w:kern w:val="0"/>
                <w:sz w:val="21"/>
                <w:szCs w:val="21"/>
              </w:rPr>
              <w:t>所属地区：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河北省</w:t>
            </w:r>
          </w:p>
        </w:tc>
      </w:tr>
      <w:tr w14:paraId="5CDFD5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C76206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开标时间：202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 xml:space="preserve">28 </w:t>
            </w:r>
            <w:r>
              <w:rPr>
                <w:rFonts w:hint="eastAsia"/>
                <w:kern w:val="0"/>
                <w:sz w:val="21"/>
                <w:szCs w:val="21"/>
              </w:rPr>
              <w:t>9</w:t>
            </w:r>
            <w:r>
              <w:rPr>
                <w:kern w:val="0"/>
                <w:sz w:val="21"/>
                <w:szCs w:val="21"/>
              </w:rPr>
              <w:t>:00</w:t>
            </w:r>
          </w:p>
        </w:tc>
        <w:tc>
          <w:tcPr>
            <w:tcW w:w="52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084F87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开标地点：</w:t>
            </w:r>
            <w:r>
              <w:rPr>
                <w:rFonts w:hint="eastAsia"/>
                <w:kern w:val="0"/>
                <w:sz w:val="21"/>
                <w:szCs w:val="21"/>
              </w:rPr>
              <w:t>河北省公共资源交易中心4</w:t>
            </w:r>
            <w:r>
              <w:rPr>
                <w:kern w:val="0"/>
                <w:sz w:val="21"/>
                <w:szCs w:val="21"/>
              </w:rPr>
              <w:t>12</w:t>
            </w:r>
            <w:r>
              <w:rPr>
                <w:rFonts w:hint="eastAsia"/>
                <w:kern w:val="0"/>
                <w:sz w:val="21"/>
                <w:szCs w:val="21"/>
              </w:rPr>
              <w:t>开标室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/>
                <w:kern w:val="0"/>
                <w:sz w:val="21"/>
                <w:szCs w:val="21"/>
              </w:rPr>
              <w:t>机位</w:t>
            </w:r>
          </w:p>
        </w:tc>
      </w:tr>
      <w:tr w14:paraId="2D8808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12031C">
            <w:pPr>
              <w:widowControl/>
              <w:adjustRightInd w:val="0"/>
              <w:snapToGrid w:val="0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kern w:val="0"/>
                <w:sz w:val="21"/>
                <w:szCs w:val="21"/>
              </w:rPr>
              <w:t>公示开始日期：202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11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52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0E094F">
            <w:pPr>
              <w:widowControl/>
              <w:adjustRightInd w:val="0"/>
              <w:snapToGrid w:val="0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kern w:val="0"/>
                <w:sz w:val="21"/>
                <w:szCs w:val="21"/>
              </w:rPr>
              <w:t>公示截止日期：202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11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6</w:t>
            </w:r>
          </w:p>
        </w:tc>
      </w:tr>
    </w:tbl>
    <w:p w14:paraId="6D686EA2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>1.中标候选人名单</w:t>
      </w:r>
    </w:p>
    <w:tbl>
      <w:tblPr>
        <w:tblStyle w:val="5"/>
        <w:tblW w:w="9408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38"/>
        <w:gridCol w:w="1151"/>
        <w:gridCol w:w="1228"/>
        <w:gridCol w:w="1251"/>
        <w:gridCol w:w="1739"/>
        <w:gridCol w:w="2446"/>
        <w:gridCol w:w="855"/>
      </w:tblGrid>
      <w:tr w14:paraId="20C706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D8BDE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11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4B095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中标候选人单位名称</w:t>
            </w:r>
          </w:p>
        </w:tc>
        <w:tc>
          <w:tcPr>
            <w:tcW w:w="12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034E0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投标价格</w:t>
            </w:r>
            <w:r>
              <w:rPr>
                <w:rFonts w:hint="eastAsia"/>
                <w:kern w:val="0"/>
                <w:sz w:val="21"/>
                <w:szCs w:val="21"/>
              </w:rPr>
              <w:t>（元）</w:t>
            </w:r>
          </w:p>
        </w:tc>
        <w:tc>
          <w:tcPr>
            <w:tcW w:w="12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D4EA1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评标价格</w:t>
            </w:r>
            <w:r>
              <w:rPr>
                <w:rFonts w:hint="eastAsia"/>
                <w:kern w:val="0"/>
                <w:sz w:val="21"/>
                <w:szCs w:val="21"/>
              </w:rPr>
              <w:t>（元）</w:t>
            </w:r>
          </w:p>
        </w:tc>
        <w:tc>
          <w:tcPr>
            <w:tcW w:w="17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9765AE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工程质量</w:t>
            </w:r>
          </w:p>
        </w:tc>
        <w:tc>
          <w:tcPr>
            <w:tcW w:w="24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F403BD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工期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777A47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安全目标</w:t>
            </w:r>
          </w:p>
        </w:tc>
      </w:tr>
      <w:tr w14:paraId="79DA55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" w:hRule="atLeast"/>
          <w:jc w:val="center"/>
        </w:trPr>
        <w:tc>
          <w:tcPr>
            <w:tcW w:w="7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CB8944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E6E37D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湖南路桥建设集团有限责任公司</w:t>
            </w:r>
          </w:p>
        </w:tc>
        <w:tc>
          <w:tcPr>
            <w:tcW w:w="12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178EE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844030584</w:t>
            </w:r>
          </w:p>
          <w:p w14:paraId="2305A72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DBC55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844030584</w:t>
            </w:r>
          </w:p>
          <w:p w14:paraId="2AE9720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E6D25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交工验收的质量评定：合格；竣工验收的质量评定：优良</w:t>
            </w:r>
          </w:p>
        </w:tc>
        <w:tc>
          <w:tcPr>
            <w:tcW w:w="24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6EE45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24个月，缺陷责任期24个月。计划开工时间为2026年10月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1408F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不发生安全生产责任事故</w:t>
            </w:r>
          </w:p>
        </w:tc>
      </w:tr>
      <w:tr w14:paraId="634139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62D3F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72BA9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广西路建工程集团有限公司</w:t>
            </w:r>
          </w:p>
        </w:tc>
        <w:tc>
          <w:tcPr>
            <w:tcW w:w="12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9185B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834341016</w:t>
            </w:r>
          </w:p>
          <w:p w14:paraId="741FD91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F15F9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834341016</w:t>
            </w:r>
          </w:p>
          <w:p w14:paraId="04D71DB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87BF9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交工验收的质量评定：合格；竣工验收的质量评定：优良</w:t>
            </w:r>
          </w:p>
        </w:tc>
        <w:tc>
          <w:tcPr>
            <w:tcW w:w="24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D41BC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24个月，缺陷责任期24个月。计划开工时间为2026年10月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690A9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不发生安全生产责任事故</w:t>
            </w:r>
          </w:p>
        </w:tc>
      </w:tr>
      <w:tr w14:paraId="6CC1B1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A4696D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D2891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安徽建工路港建设集团有限公司</w:t>
            </w:r>
          </w:p>
        </w:tc>
        <w:tc>
          <w:tcPr>
            <w:tcW w:w="12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99D1D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830013968</w:t>
            </w:r>
          </w:p>
          <w:p w14:paraId="7EBA9E2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F324A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830013968</w:t>
            </w:r>
          </w:p>
          <w:p w14:paraId="58536E8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B9984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交工验收的质量评定：合格；竣工验收的质量评定：优良</w:t>
            </w:r>
          </w:p>
        </w:tc>
        <w:tc>
          <w:tcPr>
            <w:tcW w:w="24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F357A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24个月，缺陷责任期24个月。计划开工时间为2026年10月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7944F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不发生安全生产责任事故</w:t>
            </w:r>
          </w:p>
        </w:tc>
      </w:tr>
    </w:tbl>
    <w:p w14:paraId="0FE8229E">
      <w:pPr>
        <w:widowControl/>
        <w:adjustRightInd w:val="0"/>
        <w:snapToGrid w:val="0"/>
        <w:jc w:val="center"/>
        <w:rPr>
          <w:rFonts w:hint="default" w:eastAsia="宋体"/>
          <w:kern w:val="0"/>
          <w:sz w:val="21"/>
          <w:szCs w:val="21"/>
          <w:lang w:val="en-US" w:eastAsia="zh-CN"/>
        </w:rPr>
      </w:pPr>
      <w:r>
        <w:rPr>
          <w:rFonts w:hint="default"/>
          <w:kern w:val="0"/>
          <w:sz w:val="21"/>
          <w:szCs w:val="21"/>
          <w:lang w:val="en-US" w:eastAsia="zh-CN"/>
        </w:rPr>
        <w:t>2.中标候选人</w:t>
      </w:r>
      <w:r>
        <w:rPr>
          <w:rFonts w:hint="eastAsia"/>
          <w:kern w:val="0"/>
          <w:sz w:val="21"/>
          <w:szCs w:val="21"/>
          <w:lang w:val="en-US" w:eastAsia="zh-CN"/>
        </w:rPr>
        <w:t>项目负责人</w:t>
      </w:r>
    </w:p>
    <w:tbl>
      <w:tblPr>
        <w:tblStyle w:val="5"/>
        <w:tblW w:w="949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3"/>
        <w:gridCol w:w="2106"/>
        <w:gridCol w:w="1640"/>
        <w:gridCol w:w="993"/>
        <w:gridCol w:w="1903"/>
        <w:gridCol w:w="2110"/>
      </w:tblGrid>
      <w:tr w14:paraId="2F3C00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E1B3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bookmarkStart w:id="1" w:name="_Hlk194852293"/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21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6DFAB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中标候选人单位名称</w:t>
            </w:r>
          </w:p>
        </w:tc>
        <w:tc>
          <w:tcPr>
            <w:tcW w:w="1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12461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项目负责人</w:t>
            </w:r>
            <w:r>
              <w:rPr>
                <w:kern w:val="0"/>
                <w:sz w:val="21"/>
                <w:szCs w:val="21"/>
              </w:rPr>
              <w:t>姓名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18BBF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职称</w:t>
            </w:r>
          </w:p>
        </w:tc>
        <w:tc>
          <w:tcPr>
            <w:tcW w:w="19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EF24F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相关证书名称</w:t>
            </w:r>
          </w:p>
        </w:tc>
        <w:tc>
          <w:tcPr>
            <w:tcW w:w="2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69A71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相关证书编号</w:t>
            </w:r>
          </w:p>
        </w:tc>
      </w:tr>
      <w:tr w14:paraId="508C9E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  <w:jc w:val="center"/>
        </w:trPr>
        <w:tc>
          <w:tcPr>
            <w:tcW w:w="74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E047EF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10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362258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湖南路桥建设集团有限责任公司</w:t>
            </w:r>
          </w:p>
        </w:tc>
        <w:tc>
          <w:tcPr>
            <w:tcW w:w="1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C0081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项目经理：刘建军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204082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高级工程师</w:t>
            </w:r>
          </w:p>
        </w:tc>
        <w:tc>
          <w:tcPr>
            <w:tcW w:w="1903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1CEB1C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中华人民共和国一级建造师注册证书</w:t>
            </w:r>
          </w:p>
        </w:tc>
        <w:tc>
          <w:tcPr>
            <w:tcW w:w="2110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F15017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湘 1432007200804018</w:t>
            </w:r>
          </w:p>
          <w:p w14:paraId="734F9ED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1F9613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  <w:jc w:val="center"/>
        </w:trPr>
        <w:tc>
          <w:tcPr>
            <w:tcW w:w="74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E1E6CD5">
            <w:pPr>
              <w:widowControl/>
              <w:adjustRightInd w:val="0"/>
              <w:snapToGrid w:val="0"/>
              <w:jc w:val="center"/>
            </w:pPr>
          </w:p>
        </w:tc>
        <w:tc>
          <w:tcPr>
            <w:tcW w:w="210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428913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6021F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项目总工：舒毅</w:t>
            </w:r>
          </w:p>
        </w:tc>
        <w:tc>
          <w:tcPr>
            <w:tcW w:w="993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B40E9C2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高级工程师</w:t>
            </w:r>
          </w:p>
        </w:tc>
        <w:tc>
          <w:tcPr>
            <w:tcW w:w="1903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69E50D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职称证书</w:t>
            </w:r>
          </w:p>
        </w:tc>
        <w:tc>
          <w:tcPr>
            <w:tcW w:w="211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8651253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A0820100000001314</w:t>
            </w:r>
          </w:p>
        </w:tc>
      </w:tr>
      <w:tr w14:paraId="46FED0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74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44B17A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210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E14608D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广西路建工程集团有限公司</w:t>
            </w:r>
          </w:p>
        </w:tc>
        <w:tc>
          <w:tcPr>
            <w:tcW w:w="1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6F358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项目经理：饶坤荣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D5233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高级工程师</w:t>
            </w:r>
          </w:p>
        </w:tc>
        <w:tc>
          <w:tcPr>
            <w:tcW w:w="19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73182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中华人民共和国一级建造师注册证书</w:t>
            </w:r>
          </w:p>
        </w:tc>
        <w:tc>
          <w:tcPr>
            <w:tcW w:w="2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9FC03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桂452020202101239</w:t>
            </w:r>
          </w:p>
        </w:tc>
      </w:tr>
      <w:tr w14:paraId="4DDD52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74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2D31D7D">
            <w:pPr>
              <w:widowControl/>
              <w:adjustRightInd w:val="0"/>
              <w:snapToGrid w:val="0"/>
              <w:jc w:val="center"/>
            </w:pPr>
          </w:p>
        </w:tc>
        <w:tc>
          <w:tcPr>
            <w:tcW w:w="210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D0DA6FD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E12A6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项目总工：覃夷丹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CD0D6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高级工程师</w:t>
            </w:r>
          </w:p>
        </w:tc>
        <w:tc>
          <w:tcPr>
            <w:tcW w:w="19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3CAC9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职称证书</w:t>
            </w:r>
          </w:p>
        </w:tc>
        <w:tc>
          <w:tcPr>
            <w:tcW w:w="2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1C70B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205000121201803301</w:t>
            </w:r>
          </w:p>
        </w:tc>
      </w:tr>
      <w:tr w14:paraId="7D7446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74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813EC7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10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8AB9BF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安徽建工路港建设集团有限公司</w:t>
            </w:r>
          </w:p>
        </w:tc>
        <w:tc>
          <w:tcPr>
            <w:tcW w:w="1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DF8CD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项目经理: 董红敏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2B927C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高级工程师</w:t>
            </w:r>
          </w:p>
        </w:tc>
        <w:tc>
          <w:tcPr>
            <w:tcW w:w="19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9F929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中华人民共和国一级建造师注册证书</w:t>
            </w:r>
          </w:p>
        </w:tc>
        <w:tc>
          <w:tcPr>
            <w:tcW w:w="2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C778D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皖1342017201826463</w:t>
            </w:r>
          </w:p>
        </w:tc>
      </w:tr>
      <w:tr w14:paraId="63581B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74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F02F72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0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F05F46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B26D3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项目总工: 王平</w:t>
            </w:r>
          </w:p>
          <w:p w14:paraId="1C4A19E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7DDA35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高级工程师</w:t>
            </w:r>
          </w:p>
        </w:tc>
        <w:tc>
          <w:tcPr>
            <w:tcW w:w="19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0AE39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职称证书</w:t>
            </w:r>
          </w:p>
        </w:tc>
        <w:tc>
          <w:tcPr>
            <w:tcW w:w="2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3D2BE3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9342022200602027699</w:t>
            </w:r>
          </w:p>
        </w:tc>
      </w:tr>
      <w:bookmarkEnd w:id="1"/>
    </w:tbl>
    <w:p w14:paraId="25B79A98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  <w:lang w:val="en-US" w:eastAsia="zh-CN"/>
        </w:rPr>
        <w:t>3</w:t>
      </w:r>
      <w:r>
        <w:rPr>
          <w:kern w:val="0"/>
          <w:sz w:val="21"/>
          <w:szCs w:val="21"/>
        </w:rPr>
        <w:t>.中标候选人响应招标文件要求的资格能力条件</w:t>
      </w:r>
    </w:p>
    <w:tbl>
      <w:tblPr>
        <w:tblStyle w:val="5"/>
        <w:tblW w:w="988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08"/>
        <w:gridCol w:w="4970"/>
        <w:gridCol w:w="3504"/>
      </w:tblGrid>
      <w:tr w14:paraId="1B9B34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7C180C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4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9AE5D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中标候选人名称</w:t>
            </w:r>
          </w:p>
        </w:tc>
        <w:tc>
          <w:tcPr>
            <w:tcW w:w="35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FE37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响应情况</w:t>
            </w:r>
          </w:p>
        </w:tc>
      </w:tr>
      <w:tr w14:paraId="1C2932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29C290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4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361116">
            <w:pPr>
              <w:keepNext w:val="0"/>
              <w:keepLines w:val="0"/>
              <w:widowControl/>
              <w:suppressLineNumbers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湖南路桥建设集团有限责任公司</w:t>
            </w:r>
          </w:p>
        </w:tc>
        <w:tc>
          <w:tcPr>
            <w:tcW w:w="35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387D3C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满足招标文件要求</w:t>
            </w:r>
          </w:p>
        </w:tc>
      </w:tr>
      <w:tr w14:paraId="72E8B9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02F9D9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4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98F349">
            <w:pPr>
              <w:keepNext w:val="0"/>
              <w:keepLines w:val="0"/>
              <w:widowControl/>
              <w:suppressLineNumbers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广西路建工程集团有限公司</w:t>
            </w:r>
          </w:p>
        </w:tc>
        <w:tc>
          <w:tcPr>
            <w:tcW w:w="35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E4003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满足招标文件要求</w:t>
            </w:r>
          </w:p>
        </w:tc>
      </w:tr>
      <w:tr w14:paraId="520963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E15BAD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4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E5975A">
            <w:pPr>
              <w:keepNext w:val="0"/>
              <w:keepLines w:val="0"/>
              <w:widowControl/>
              <w:suppressLineNumbers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安徽建工路港建设集团有限公司</w:t>
            </w:r>
          </w:p>
        </w:tc>
        <w:tc>
          <w:tcPr>
            <w:tcW w:w="35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73BC3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满足招标文件要求</w:t>
            </w:r>
          </w:p>
        </w:tc>
      </w:tr>
    </w:tbl>
    <w:p w14:paraId="315CED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>4.（1）中标候选人企业业绩</w:t>
      </w:r>
    </w:p>
    <w:tbl>
      <w:tblPr>
        <w:tblStyle w:val="5"/>
        <w:tblW w:w="11261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2698"/>
        <w:gridCol w:w="2698"/>
        <w:gridCol w:w="1718"/>
        <w:gridCol w:w="1587"/>
        <w:gridCol w:w="1864"/>
      </w:tblGrid>
      <w:tr w14:paraId="1EF654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6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5F768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659BD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中标候选人名称</w:t>
            </w: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53FD2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中标工程名称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248E2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建设单位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6E29B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项目交工</w:t>
            </w:r>
            <w:r>
              <w:rPr>
                <w:kern w:val="0"/>
                <w:sz w:val="21"/>
                <w:szCs w:val="21"/>
              </w:rPr>
              <w:t>时间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43FAB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合同签订金额</w:t>
            </w:r>
          </w:p>
        </w:tc>
      </w:tr>
      <w:tr w14:paraId="647D67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954BF5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69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E30CFF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湖南路桥建设集团有限责任公司</w:t>
            </w: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3DA84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湖南省宁乡至韶山高速公路项目设计施工总承包第2标段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6E6C3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湖南省宁韶高速公路建设开发有限公司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393B9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2022年11月27日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722F6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1070300762元</w:t>
            </w:r>
          </w:p>
          <w:p w14:paraId="30AFD4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</w:tr>
      <w:tr w14:paraId="7B02DE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F5C2F1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69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D3A7D6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883D3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G59呼北高速张家界至官庄洞庭溪沅水特大桥第TJSG标段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41B6B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湖南省新新张官高速公路建设开发有限公司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AFCF2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2026年02月28日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AB705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1041212018元</w:t>
            </w:r>
          </w:p>
        </w:tc>
      </w:tr>
      <w:tr w14:paraId="0DD748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1A20B5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69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098E42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74F80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湖南省张家界至官庄高速公路怀化段G95张官段湖南高速组团方第三施工分部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0685F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湖南省新新张官高速公路建设开发有限公司怀化分公司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1C3C7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2025年12月26日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3F341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1424381929元</w:t>
            </w:r>
          </w:p>
        </w:tc>
      </w:tr>
      <w:tr w14:paraId="7B0235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  <w:jc w:val="center"/>
        </w:trPr>
        <w:tc>
          <w:tcPr>
            <w:tcW w:w="69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0F6B18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69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30435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73D40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湖南省城陵矶高速公路设计施工总承包第1合同段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99824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湖南省城陵矶高速公路建设开发有限公司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28D6E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2022年11月22日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C963B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429874612元</w:t>
            </w:r>
          </w:p>
        </w:tc>
      </w:tr>
      <w:tr w14:paraId="1D1E00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C7442A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69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5D97A1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6D5F6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湖南省邵阳县白仓至新宁县清江桥高速公路项目设计施工总承包第2合同段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40133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湖南省白新高速公路建设开发有限公司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90DEA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2023年10月30日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D850E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1186436827元</w:t>
            </w:r>
          </w:p>
        </w:tc>
      </w:tr>
      <w:tr w14:paraId="08C4B0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F21D31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269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2657CE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广西路建工程集团有限公司</w:t>
            </w: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AC505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南宁-湛江公路南宁至博白那卜段№1标段设计施工总承包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92961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广西新发展交通集团有限公司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1EB3A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2024年06月14日</w:t>
            </w:r>
          </w:p>
          <w:p w14:paraId="5A8DD15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CD8EE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8684996645元</w:t>
            </w:r>
          </w:p>
          <w:p w14:paraId="1847779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</w:tr>
      <w:tr w14:paraId="0EB3EC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2324D9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69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86C453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D742D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贺州至巴马高速公路（来宾至都安段）设计施工总承包№1标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2C19B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广西新恒通高速公路有限公司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A2175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2022年12月23日</w:t>
            </w:r>
          </w:p>
          <w:p w14:paraId="4FB2CF5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76014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6057135529元</w:t>
            </w:r>
          </w:p>
          <w:p w14:paraId="2E65B3E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</w:tr>
      <w:tr w14:paraId="348A1D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69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6E0995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69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90DEE9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946E9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贺州至巴马高速公路（象州至来宾段）设计施工总承包</w:t>
            </w:r>
          </w:p>
          <w:p w14:paraId="6166EA8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72A0C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广西新恒通高速公路有限公司</w:t>
            </w:r>
          </w:p>
          <w:p w14:paraId="444034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F97D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2023年06月27日</w:t>
            </w:r>
          </w:p>
          <w:p w14:paraId="6CF44F5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4358E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4041711226元</w:t>
            </w:r>
          </w:p>
          <w:p w14:paraId="4AA845C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</w:tr>
      <w:tr w14:paraId="00A1C3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50F46C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269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B3CE48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安徽建工路港建设集团有限公司</w:t>
            </w: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1BF0B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G42S上海至武汉国家高速公路无为至岳西段庐江至桐城改扩建工程WYTJ-05合同段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EEE9A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安徽省交通控股集团有限公司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F209E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2022年09月22日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E692F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1014609132元</w:t>
            </w:r>
          </w:p>
        </w:tc>
      </w:tr>
      <w:tr w14:paraId="5FFD0F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353E07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69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3D667F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5FD7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G4211宁芜高速公路皖苏界至芜湖枢纽段改扩建工程NW-01路基路面标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978C9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安徽省交通控股集团有限公司</w:t>
            </w:r>
          </w:p>
          <w:p w14:paraId="7EDF43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F64E3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2023年12月28日</w:t>
            </w:r>
          </w:p>
          <w:p w14:paraId="69C3274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D4FFC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1040647800元</w:t>
            </w:r>
          </w:p>
          <w:p w14:paraId="0823C9B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</w:tr>
      <w:tr w14:paraId="35A28C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CE2E38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69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740916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162B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G4221上海至武汉高速公路无为至岳西段青草互通立交工程施工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10BB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安徽省交通控股集团有限公司</w:t>
            </w:r>
          </w:p>
          <w:p w14:paraId="148CD1B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D58D8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2024年04月15日</w:t>
            </w:r>
          </w:p>
          <w:p w14:paraId="7956EA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B4C4E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63301835元</w:t>
            </w:r>
          </w:p>
          <w:p w14:paraId="167586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</w:tr>
    </w:tbl>
    <w:p w14:paraId="3520F6D4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</w:p>
    <w:p w14:paraId="40E61891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>4.（</w:t>
      </w:r>
      <w:r>
        <w:rPr>
          <w:rFonts w:hint="eastAsia"/>
          <w:kern w:val="0"/>
          <w:sz w:val="21"/>
          <w:szCs w:val="21"/>
          <w:lang w:val="en-US" w:eastAsia="zh-CN"/>
        </w:rPr>
        <w:t>2</w:t>
      </w:r>
      <w:r>
        <w:rPr>
          <w:kern w:val="0"/>
          <w:sz w:val="21"/>
          <w:szCs w:val="21"/>
        </w:rPr>
        <w:t>）</w:t>
      </w:r>
      <w:bookmarkStart w:id="2" w:name="_Hlk149721951"/>
      <w:r>
        <w:rPr>
          <w:kern w:val="0"/>
          <w:sz w:val="21"/>
          <w:szCs w:val="21"/>
        </w:rPr>
        <w:t>中标候选人项目</w:t>
      </w:r>
      <w:r>
        <w:rPr>
          <w:rFonts w:hint="eastAsia"/>
          <w:kern w:val="0"/>
          <w:sz w:val="21"/>
          <w:szCs w:val="21"/>
          <w:lang w:val="en-US" w:eastAsia="zh-CN"/>
        </w:rPr>
        <w:t>经理</w:t>
      </w:r>
      <w:r>
        <w:rPr>
          <w:kern w:val="0"/>
          <w:sz w:val="21"/>
          <w:szCs w:val="21"/>
        </w:rPr>
        <w:t>业绩</w:t>
      </w:r>
      <w:bookmarkEnd w:id="2"/>
    </w:p>
    <w:tbl>
      <w:tblPr>
        <w:tblStyle w:val="5"/>
        <w:tblW w:w="1002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52"/>
        <w:gridCol w:w="1815"/>
        <w:gridCol w:w="1153"/>
        <w:gridCol w:w="1783"/>
        <w:gridCol w:w="1418"/>
        <w:gridCol w:w="1363"/>
        <w:gridCol w:w="1342"/>
      </w:tblGrid>
      <w:tr w14:paraId="4994FC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A7D10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7D1BF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中标候选人名称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0B63B3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项目经理</w:t>
            </w:r>
          </w:p>
        </w:tc>
        <w:tc>
          <w:tcPr>
            <w:tcW w:w="17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FC6F3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中标工程名称</w:t>
            </w: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42883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建设单位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71530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项目交工</w:t>
            </w:r>
            <w:r>
              <w:rPr>
                <w:kern w:val="0"/>
                <w:sz w:val="21"/>
                <w:szCs w:val="21"/>
              </w:rPr>
              <w:t>时间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8BA06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合同签订金额</w:t>
            </w:r>
          </w:p>
        </w:tc>
      </w:tr>
      <w:tr w14:paraId="5605B0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3FDBC5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907976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湖南路桥建设集团有限责任公司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82F43D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刘建军</w:t>
            </w:r>
          </w:p>
        </w:tc>
        <w:tc>
          <w:tcPr>
            <w:tcW w:w="17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49D6E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明光至巢湖高速公路滁州段工程MC-LJ06标</w:t>
            </w: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C679A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安徽明巢高速公路开发有限公司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2CA43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2022年12月26日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6A676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398900000元</w:t>
            </w:r>
          </w:p>
        </w:tc>
      </w:tr>
      <w:tr w14:paraId="27B3E1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F6164B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D42B2A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广西路建工程集团有限公司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FFAA02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饶坤荣</w:t>
            </w:r>
          </w:p>
          <w:p w14:paraId="030BED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ED96A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南宁-湛江公路南宁至博白那卜段№1标段设计施工总承包</w:t>
            </w: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B43B6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广西新发展交通集团有限公司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1197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2024年06月14日</w:t>
            </w:r>
          </w:p>
          <w:p w14:paraId="0C2D790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FBB9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8684996645元</w:t>
            </w:r>
          </w:p>
          <w:p w14:paraId="744F67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</w:tr>
      <w:tr w14:paraId="3D3BAD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3D58B8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1C8DCB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安徽建工路港建设集团有限公司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EF6E62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董红敏</w:t>
            </w:r>
          </w:p>
        </w:tc>
        <w:tc>
          <w:tcPr>
            <w:tcW w:w="17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BA0A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徐州至淮北至阜阳高速公路亳州段</w:t>
            </w: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7568E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安徽省亳淮高速公路有限责任公司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C6A67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2025年11月12日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2F91D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452870000元</w:t>
            </w:r>
          </w:p>
        </w:tc>
      </w:tr>
    </w:tbl>
    <w:p w14:paraId="40CB5868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>4.（</w:t>
      </w:r>
      <w:r>
        <w:rPr>
          <w:rFonts w:hint="eastAsia"/>
          <w:kern w:val="0"/>
          <w:sz w:val="21"/>
          <w:szCs w:val="21"/>
          <w:lang w:val="en-US" w:eastAsia="zh-CN"/>
        </w:rPr>
        <w:t>2</w:t>
      </w:r>
      <w:r>
        <w:rPr>
          <w:kern w:val="0"/>
          <w:sz w:val="21"/>
          <w:szCs w:val="21"/>
        </w:rPr>
        <w:t>）中标候选人</w:t>
      </w:r>
      <w:r>
        <w:rPr>
          <w:rFonts w:hint="eastAsia"/>
          <w:kern w:val="0"/>
          <w:sz w:val="21"/>
          <w:szCs w:val="21"/>
          <w:lang w:val="en-US" w:eastAsia="zh-CN"/>
        </w:rPr>
        <w:t>项目总工</w:t>
      </w:r>
      <w:r>
        <w:rPr>
          <w:kern w:val="0"/>
          <w:sz w:val="21"/>
          <w:szCs w:val="21"/>
        </w:rPr>
        <w:t>业绩</w:t>
      </w:r>
    </w:p>
    <w:tbl>
      <w:tblPr>
        <w:tblStyle w:val="5"/>
        <w:tblW w:w="1002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52"/>
        <w:gridCol w:w="1815"/>
        <w:gridCol w:w="1153"/>
        <w:gridCol w:w="1838"/>
        <w:gridCol w:w="1363"/>
        <w:gridCol w:w="1363"/>
        <w:gridCol w:w="1342"/>
      </w:tblGrid>
      <w:tr w14:paraId="593950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2A4FA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13658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中标候选人名称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3DF0E8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项目总工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C6969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中标工程名称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8288B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建设单位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B29AF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项目交工</w:t>
            </w:r>
            <w:r>
              <w:rPr>
                <w:kern w:val="0"/>
                <w:sz w:val="21"/>
                <w:szCs w:val="21"/>
              </w:rPr>
              <w:t>时间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2673F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合同签订金额</w:t>
            </w:r>
          </w:p>
        </w:tc>
      </w:tr>
      <w:tr w14:paraId="3475C3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6D42C5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239FD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湖南路桥建设集团有限责任公司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C2C027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舒毅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0BE1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益阳至常德高速公路扩容工程第九合同段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7A38E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湖南省益常北线高速公路建设开发有限公司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D4D5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2022年9月2日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E088E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1020244188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元</w:t>
            </w:r>
          </w:p>
        </w:tc>
      </w:tr>
      <w:tr w14:paraId="4CB863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B12F91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23A3A0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广西路建工程集团有限公司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D136B9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覃夷丹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7974B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贺州至巴马高速公路（来宾至都安段）设计施工总承包№1标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F34A1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广西新恒通高速公路有限公司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F7F61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2022年12月23日</w:t>
            </w:r>
          </w:p>
          <w:p w14:paraId="08C72F8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F900D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6057135529元</w:t>
            </w:r>
          </w:p>
          <w:p w14:paraId="7B6CDD8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</w:p>
        </w:tc>
      </w:tr>
      <w:tr w14:paraId="18BB3E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BA7E7B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AE1EB4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安徽建工路港建设集团有限公司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CAD799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王平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D1551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徐州至淮北至阜阳高速公路亳州段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312B2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安徽省亳淮高速公路有限责任公司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5427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2025年11月12日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6293E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  <w:lang w:val="en-US" w:eastAsia="zh-CN" w:bidi="ar"/>
              </w:rPr>
              <w:t>452870000元</w:t>
            </w:r>
          </w:p>
        </w:tc>
      </w:tr>
    </w:tbl>
    <w:p w14:paraId="390F33F3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eastAsia"/>
          <w:kern w:val="0"/>
          <w:sz w:val="21"/>
          <w:szCs w:val="21"/>
        </w:rPr>
      </w:pPr>
    </w:p>
    <w:p w14:paraId="56D0116E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5.（1）所有投标人技术部分（暗标）得分</w:t>
      </w:r>
    </w:p>
    <w:tbl>
      <w:tblPr>
        <w:tblStyle w:val="5"/>
        <w:tblW w:w="8138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53"/>
        <w:gridCol w:w="3103"/>
        <w:gridCol w:w="743"/>
        <w:gridCol w:w="757"/>
        <w:gridCol w:w="743"/>
        <w:gridCol w:w="784"/>
        <w:gridCol w:w="955"/>
      </w:tblGrid>
      <w:tr w14:paraId="31D500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4E310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序号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BB3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38D0FB2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0B78D8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59FEB6B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61990B">
            <w:pPr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81FCFF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</w:tr>
      <w:tr w14:paraId="3832ED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458B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3FAA9D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浙江交工金筑交通建设有限公司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2654C048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31.90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2FE1E40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31.50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5B59318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28.30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1C229B0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36.20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BE9D8F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33.00</w:t>
            </w:r>
          </w:p>
        </w:tc>
      </w:tr>
      <w:tr w14:paraId="44A480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83FAE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152B65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中铁六局集团有限公司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53B57C0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32.60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D1CC6A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32.90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457E0A9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28.00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DA3A2A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36.40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5053C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33.20</w:t>
            </w:r>
          </w:p>
        </w:tc>
      </w:tr>
      <w:tr w14:paraId="6508DB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97C7A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71D073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河南省公路工程局集团有限公司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653EC36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33.80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A6D774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32.90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50D9766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29.20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68876D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30.50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A535C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38.30</w:t>
            </w:r>
          </w:p>
        </w:tc>
      </w:tr>
      <w:tr w14:paraId="48C8FF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85CCF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10989A7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中铁十六局集团第三工程有限公司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4CF5A66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30.80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730A395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31.20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63FE1D2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30.50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DBF41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36.50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26BF2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33.80</w:t>
            </w:r>
          </w:p>
        </w:tc>
      </w:tr>
      <w:tr w14:paraId="7BEFE3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21FCA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41D592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中交一公局第四工程有限公司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5672C822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31.50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1EB0CB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31.10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4F78EA5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27.70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2E23B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35.90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CBF11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38.80</w:t>
            </w:r>
          </w:p>
        </w:tc>
      </w:tr>
      <w:tr w14:paraId="295332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D8F89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CEBAB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广州公路工程集团有限公司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7772B6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31.10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F20D7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32.90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C4B5CB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30.70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B539A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30.00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F07A4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36.60</w:t>
            </w:r>
          </w:p>
        </w:tc>
      </w:tr>
      <w:tr w14:paraId="205895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1312E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8056F8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邢台路桥建设集团有限公司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65B1F50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33.00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FDCA13D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31.50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ADA3CD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29.60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48A24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36.60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9A7C7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33.90</w:t>
            </w:r>
          </w:p>
        </w:tc>
      </w:tr>
      <w:tr w14:paraId="195F5C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1ADC2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86372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湖南建投交通建设有限公司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D3924C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30.90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818C2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31.80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B771BB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28.50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D5258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36.60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337C2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34.00</w:t>
            </w:r>
          </w:p>
        </w:tc>
      </w:tr>
      <w:tr w14:paraId="5E17CB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D52E0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A384D6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安徽建工公路桥梁建设集团有限公司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7A8B56A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33.10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09F80BC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31.50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3676C30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28.90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1BBEBC52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35.00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038EFA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34.60</w:t>
            </w:r>
          </w:p>
        </w:tc>
      </w:tr>
      <w:tr w14:paraId="1A8944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5F4B93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76EFEE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安徽建工建设投资集团有限公司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6813F65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30.60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9BCFCE8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31.20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768587F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30.20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EA3548D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34.50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098AD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35.20</w:t>
            </w:r>
          </w:p>
        </w:tc>
      </w:tr>
      <w:tr w14:paraId="7B0763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0AC9AF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BAB89B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中建路桥集团有限公司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33F0525A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31.10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3F800EC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31.50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2B7C3A4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28.20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6FA91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30.00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1B64E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38.70</w:t>
            </w:r>
          </w:p>
        </w:tc>
      </w:tr>
      <w:tr w14:paraId="7C9CF9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1BE4DE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5616A1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四川川交建设集团有限公司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6262F25C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31.80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54E758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31.40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A0E8B0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28.20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5AC902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30.80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11444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35.00</w:t>
            </w:r>
          </w:p>
        </w:tc>
      </w:tr>
      <w:tr w14:paraId="13BB98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B2D5FC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10146B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中铁十五局集团有限公司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7EDD835C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32.40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A84B40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31.30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068051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29.40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3D4C83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35.00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2FBEC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34.30</w:t>
            </w:r>
          </w:p>
        </w:tc>
      </w:tr>
      <w:tr w14:paraId="653C21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B7CE32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170E9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中交一公局海威工程建设有限公司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ED0D784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30.40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9ACDD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30.80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D20B5C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27.70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760018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30.20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63157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39.10</w:t>
            </w:r>
          </w:p>
        </w:tc>
      </w:tr>
      <w:tr w14:paraId="521922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BDCA5A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B78965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山东高速工程建设集团有限公司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53EF2265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33.70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28AC31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31.10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36DC20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33.90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6918C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31.00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E790A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34.90</w:t>
            </w:r>
          </w:p>
        </w:tc>
      </w:tr>
      <w:tr w14:paraId="787B70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A9FFB2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775A4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中国建筑第六工程局有限公司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52D851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33.10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1099A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28.00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BE7753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28.10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B784A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31.50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AAC0A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38.60</w:t>
            </w:r>
          </w:p>
        </w:tc>
      </w:tr>
      <w:tr w14:paraId="7AA39D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38DF3B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11C1A28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广西路建工程集团有限公司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5621BB4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33.50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1F6711C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31.10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20A91A6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33.60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2FADBF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32.40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C7638B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38.60</w:t>
            </w:r>
          </w:p>
        </w:tc>
      </w:tr>
      <w:tr w14:paraId="72CA4D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36523D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AC99DB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中建三局集团有限公司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13359BA2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30.60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9E98BC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31.30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5E1180C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28.40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EBC323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30.50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B5704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38.60</w:t>
            </w:r>
          </w:p>
        </w:tc>
      </w:tr>
      <w:tr w14:paraId="7E3E94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A9CE8D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DF4BF2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湖北交投建设集团有限公司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0A295F6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30.60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8AC6BA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30.70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01560B7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27.90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2FF4C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30.00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D38BB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34.60</w:t>
            </w:r>
          </w:p>
        </w:tc>
      </w:tr>
      <w:tr w14:paraId="67729B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07B2F7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855086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中铁广州工程局集团有限公司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0A7FDC9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31.40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00267F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32.90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D28DE0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30.30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E46DA8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36.20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1A18A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35.00</w:t>
            </w:r>
          </w:p>
        </w:tc>
      </w:tr>
      <w:tr w14:paraId="193350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2AFB63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8FBF82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中国建筑第五工程局有限公司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63F3471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31.20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BDB75E8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31.30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94FF9B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30.30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A456B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30.60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76BEC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37.40</w:t>
            </w:r>
          </w:p>
        </w:tc>
      </w:tr>
      <w:tr w14:paraId="705E4B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EC89E1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96DFD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宁夏交通建设股份有限公司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F5DEF5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C2E8F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32.80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99574C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30.50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FA959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30.60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7F89B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34.50</w:t>
            </w:r>
          </w:p>
        </w:tc>
      </w:tr>
      <w:tr w14:paraId="542E7C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C73AE9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3B23BB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龙建路桥股份有限公司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1F1AB52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33.20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1BC3F92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31.60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8B890C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26.30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BBFF0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32.40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B0AF4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35.60</w:t>
            </w:r>
          </w:p>
        </w:tc>
      </w:tr>
      <w:tr w14:paraId="684C19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AF20A2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8D9DF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中铁十九局集团有限公司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893388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30.80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D1558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30.60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089F4C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27.70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78EEE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33.40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9C530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38.30</w:t>
            </w:r>
          </w:p>
        </w:tc>
      </w:tr>
      <w:tr w14:paraId="73F3AB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2AC18C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2C7E69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德达交通建设发展集团有限公司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17FF2BD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32.00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E9906E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31.40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7F9921A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32.50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F5DA93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34.50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ADC294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34.80</w:t>
            </w:r>
          </w:p>
        </w:tc>
      </w:tr>
      <w:tr w14:paraId="72E22B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4886D9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9B5E9F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安徽建工路港建设集团有限公司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12947A44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32.90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53A5AE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30.90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09C558A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33.30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994A89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32.30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A7BAB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39.00</w:t>
            </w:r>
          </w:p>
        </w:tc>
      </w:tr>
      <w:tr w14:paraId="708870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B66D60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19F9175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中国一冶集团有限公司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30A7094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31.60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1AA0D60A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30.70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550FF46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28.80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E4BA0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32.50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8D8A3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39.20</w:t>
            </w:r>
          </w:p>
        </w:tc>
      </w:tr>
      <w:tr w14:paraId="50C2C8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175EFF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4FCF5B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中铁五局集团有限公司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7BA48C6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30.20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2B1860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31.40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63ADB8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30.20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3A5C24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30.80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76A7C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38.70</w:t>
            </w:r>
          </w:p>
        </w:tc>
      </w:tr>
      <w:tr w14:paraId="22CB97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A0BFAA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FB06A5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中交隧道工程局有限公司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57CBE8CC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31.20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1892A96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30.80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55DB5F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28.00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4A81AC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30.50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A7806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39.10</w:t>
            </w:r>
          </w:p>
        </w:tc>
      </w:tr>
      <w:tr w14:paraId="6E45B5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EEA923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 w14:paraId="48132AD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云南交投集团公路建设有限公司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7075655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30.60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D78922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31.30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213DBF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30.30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A9FA0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33.00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40C81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37.90</w:t>
            </w:r>
          </w:p>
        </w:tc>
      </w:tr>
      <w:tr w14:paraId="6C1BBE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729799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 w14:paraId="67F1D154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保利长大工程有限公司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3A163E32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957116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31.80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FD7E69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30.80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992BDC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32.10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73AAE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39.10</w:t>
            </w:r>
          </w:p>
        </w:tc>
      </w:tr>
      <w:tr w14:paraId="07C2B0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D79CB5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A6604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黑龙江农垦建工路桥有限公司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ED25A7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33.40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45FD7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31.80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E516BD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31.80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4F0845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36.40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AE2C8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33.90</w:t>
            </w:r>
          </w:p>
        </w:tc>
      </w:tr>
      <w:tr w14:paraId="0E8D7C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8A0A0D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E57A7A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中冶交通建设集团有限公司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10DB4D6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32.10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DC4309A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31.00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7DFB7AB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31.90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E6A11AA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32.00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A20657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34.00</w:t>
            </w:r>
          </w:p>
        </w:tc>
      </w:tr>
      <w:tr w14:paraId="4534D8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EF6B2B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203853D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安徽省交通建设股份有限公司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45D9927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31.60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2D8E029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31.00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4DF0D00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29.50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F95FC5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31.60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F1CA8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39.00</w:t>
            </w:r>
          </w:p>
        </w:tc>
      </w:tr>
      <w:tr w14:paraId="7FD697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67EBCB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E823E6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中交中南工程局有限公司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1A9D9305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13A99EF2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32.90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3C5A446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29.40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F3F9ED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32.50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67695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32.90</w:t>
            </w:r>
          </w:p>
        </w:tc>
      </w:tr>
      <w:tr w14:paraId="0B226E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2E5EC3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E7C70B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中化学交通建设集团有限公司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6C673663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32.80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51FE3D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31.20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CDEFD2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33.80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FDB848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33.20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564B2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38.50</w:t>
            </w:r>
          </w:p>
        </w:tc>
      </w:tr>
      <w:tr w14:paraId="31CE04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03B29B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AAF33A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北京市政路桥股份有限公司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466E36C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32.50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127D849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28.30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317F19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29.70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4B69C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32.50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D7C51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33.70</w:t>
            </w:r>
          </w:p>
        </w:tc>
      </w:tr>
      <w:tr w14:paraId="164E3B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B1B453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EBD42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山东省公路桥梁建设集团有限公司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5B53595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32.80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48AA4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28.30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4CC424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32.90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9F4958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32.30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F22F5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37.40</w:t>
            </w:r>
          </w:p>
        </w:tc>
      </w:tr>
      <w:tr w14:paraId="706F5C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F51C5C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134954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中铁八局集团有限公司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5E1193D2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33.40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AFCA6B5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31.40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D7D50C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30.20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4AF74D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33.00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B7EED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34.40</w:t>
            </w:r>
          </w:p>
        </w:tc>
      </w:tr>
      <w:tr w14:paraId="2D9E92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EC90EF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5AACB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湖南路桥建设集团有限责任公司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3349F02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32.70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878AA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32.80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FF35E8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32.40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F07B3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33.00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CE871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34.40</w:t>
            </w:r>
          </w:p>
        </w:tc>
      </w:tr>
      <w:tr w14:paraId="7B077C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AA9264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9DB30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中铁二十局集团有限公司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21BE6B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30. 70</w:t>
            </w:r>
          </w:p>
          <w:p w14:paraId="0E5EF12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E2D22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31. 20</w:t>
            </w:r>
          </w:p>
          <w:p w14:paraId="0B2B0C03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E1B205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31. 00</w:t>
            </w:r>
          </w:p>
          <w:p w14:paraId="0153A8F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5593F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31. 70</w:t>
            </w:r>
          </w:p>
          <w:p w14:paraId="01BCE864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FFD2F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34. 50</w:t>
            </w:r>
          </w:p>
          <w:p w14:paraId="531A4CC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0063927D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eastAsia"/>
          <w:kern w:val="0"/>
          <w:sz w:val="21"/>
          <w:szCs w:val="21"/>
        </w:rPr>
      </w:pPr>
    </w:p>
    <w:p w14:paraId="0A76C35E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5.（</w:t>
      </w:r>
      <w:r>
        <w:rPr>
          <w:rFonts w:hint="eastAsia"/>
          <w:kern w:val="0"/>
          <w:sz w:val="21"/>
          <w:szCs w:val="21"/>
          <w:lang w:val="en-US" w:eastAsia="zh-CN"/>
        </w:rPr>
        <w:t>2</w:t>
      </w:r>
      <w:r>
        <w:rPr>
          <w:rFonts w:hint="eastAsia"/>
          <w:kern w:val="0"/>
          <w:sz w:val="21"/>
          <w:szCs w:val="21"/>
        </w:rPr>
        <w:t>）所有投标人其他因素部分得分</w:t>
      </w:r>
    </w:p>
    <w:tbl>
      <w:tblPr>
        <w:tblStyle w:val="5"/>
        <w:tblW w:w="810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"/>
        <w:gridCol w:w="3082"/>
        <w:gridCol w:w="750"/>
        <w:gridCol w:w="757"/>
        <w:gridCol w:w="729"/>
        <w:gridCol w:w="798"/>
        <w:gridCol w:w="937"/>
      </w:tblGrid>
      <w:tr w14:paraId="30C960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31A96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序号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3C3CA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EF02FB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63067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4FB3F8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BFBD2F">
            <w:pPr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C989F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</w:tr>
      <w:tr w14:paraId="7FE7AF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DCCF6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CBE2D1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浙江交工金筑交通建设有限公司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6EDBA4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0F347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75CA5C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518AE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49B8A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F5BC0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66F0A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36C80C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中铁六局集团有限公司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DFC8B7C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80148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8A12C7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343A8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B74B8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0A359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87974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2EC2460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河南省公路工程局集团有限公司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E050A80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70C4C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B3A4FA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0D899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641ED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DD28C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E5CD8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E0A514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中铁十六局集团第三工程有限公司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CDC7165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F72BC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8571CF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FF78B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C5D7E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</w:tr>
      <w:tr w14:paraId="4AA56A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C7A3F7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E67178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中交一公局第四工程有限公司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0BCACC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EB596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445934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A623E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F54E0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4333F4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E0D63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1243C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广州公路工程集团有限公司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C913519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E6855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C15977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ABAFA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9E9B7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5FF880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18050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15C91D0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邢台路桥建设集团有限公司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798738D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48450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1C9A59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534BA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C3D73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1A1E7A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8E72C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F9025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湖南建投交通建设有限公司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6597C7B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FF6C2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D74D6F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180E3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8EF63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6AB5D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4F60F4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2314A3D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安徽建工公路桥梁建设集团有限公司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D3F3E38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847DB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88C652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1E7F0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2B5A5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456B5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17DCA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5F2FA1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安徽建工建设投资集团有限公司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326683E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B3479A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69865C6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82C6CF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C8E2D2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510919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BE4A38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719CE1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中建路桥集团有限公司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4AA0DDA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A8476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293769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6681C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4E6AF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4F6C99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18A834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8A83ED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四川川交建设集团有限公司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20DEBB9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239D9B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46C679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44EB8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E53AB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580C9F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81264D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2677D08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中铁十五局集团有限公司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B20D18C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30AE5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F777F6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4CF69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15CB5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0B708A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349378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880A5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中交一公局海威工程建设有限公司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D0F6B9E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5B1C9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5FEC30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F0300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798C7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4794F7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E0785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2C00103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山东高速工程建设集团有限公司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17119BB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10CC5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0B70A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EDD39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3657C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59CC0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35437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56211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中国建筑第六工程局有限公司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1258298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24326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D853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E5EF8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AFD2A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</w:tr>
      <w:tr w14:paraId="564395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D0219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85DE90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广西路建工程集团有限公司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CD96770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42140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E3D83D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7969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5C183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6A42F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4A2D2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29B9003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中建三局集团有限公司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D029F2E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3E06B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9DE94A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AE243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4AF5E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0B7DE5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F27C9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0556F1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湖北交投建设集团有限公司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B8C2F2C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C8EF9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E347D0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0D948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4D16A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1BA9B7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5EFCC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47CA74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中铁广州工程局集团有限公司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F88C28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4B834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A2C940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5D218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8F2E0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102D34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B02BE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0BF6F1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中国建筑第五工程局有限公司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6ECF8BA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3CDCE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9370CB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F7FD9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268A9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0E380C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74316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6F848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宁夏交通建设股份有限公司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1E3F229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9B636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899E71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84EFF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60853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46F5A6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99BFB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E6C0A4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龙建路桥股份有限公司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7EEC52A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E025E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704709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AD12F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EFE1C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028C64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C100E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6CDD0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中铁十九局集团有限公司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8DC827C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511C0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9F5053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5B3A0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A4A3B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67D65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25716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16386D1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德达交通建设发展集团有限公司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445F55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14FF1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382EAC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E406C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3958C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34DFE1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4B5DB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0211B5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安徽建工路港建设集团有限公司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BB874BD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7423A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9EF0A9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BBB9D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7F9D8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3D9037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392A3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279BB52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中国一冶集团有限公司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C331458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6C6E8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64B9D1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26EC7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35AF7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FE645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D9620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A13351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中铁五局集团有限公司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59FA0C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3EEDD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354CF6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2DA49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C691F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529C0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27CA7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539BE0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中交隧道工程局有限公司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03F003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0B0EA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0F6E39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1E609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7BE1D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6C40279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87F89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DCC397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云南交投集团公路建设有限公司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2F64F9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01F7B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B870FC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553B4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08BED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0AAB01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D8342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DC7F0B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保利长大工程有限公司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1144EFE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62A09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C5E36E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647CA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487C1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5B3583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F466F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4E3A9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黑龙江农垦建工路桥有限公司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056EEBC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C831A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F88C2A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E045B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B4530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FB53F4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99D61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1F84FD7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中冶交通建设集团有限公司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99FA2D2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27E6B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5D5534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32C9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881E0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58C43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2CEBC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A1306A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安徽省交通建设股份有限公司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109DE29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29800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3B5473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B3642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0552B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3692E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4C027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559306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中交中南工程局有限公司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0CF570F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8C2C7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E883CA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EC414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66241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65509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BB940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ED2E2A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中化学交通建设集团有限公司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977D13F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6EF7F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6409C8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F624E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19BF3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00B2F0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12BEB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72E0AE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北京市政路桥股份有限公司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A19CA54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2D458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28ACA2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AD7D0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DFB61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0DAFBA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E554D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9650C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山东省公路桥梁建设集团有限公司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5B4A440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1D324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735F12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583AE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A1D81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7C29C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E4B64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77F7DA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中铁八局集团有限公司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873DC8A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8FADD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6168FA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CD5B4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72C08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433227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4176C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ED88C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湖南路桥建设集团有限责任公司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1DC61B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FA609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A023C5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EAB7B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429C6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1C22F4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F8F0D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36D3E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中铁二十局集团有限公司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B062A0E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331F6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73DB7B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D6AD7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BBB5B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</w:tbl>
    <w:p w14:paraId="22E487FC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5.（</w:t>
      </w:r>
      <w:r>
        <w:rPr>
          <w:rFonts w:hint="eastAsia"/>
          <w:kern w:val="0"/>
          <w:sz w:val="21"/>
          <w:szCs w:val="21"/>
          <w:lang w:val="en-US" w:eastAsia="zh-CN"/>
        </w:rPr>
        <w:t>3</w:t>
      </w:r>
      <w:r>
        <w:rPr>
          <w:rFonts w:hint="eastAsia"/>
          <w:kern w:val="0"/>
          <w:sz w:val="21"/>
          <w:szCs w:val="21"/>
        </w:rPr>
        <w:t>）</w:t>
      </w:r>
      <w:r>
        <w:rPr>
          <w:rFonts w:hint="eastAsia"/>
          <w:kern w:val="0"/>
          <w:sz w:val="21"/>
          <w:szCs w:val="21"/>
          <w:lang w:val="en-US" w:eastAsia="zh-CN"/>
        </w:rPr>
        <w:t>所有投标人主要人员部分得分</w:t>
      </w:r>
    </w:p>
    <w:tbl>
      <w:tblPr>
        <w:tblStyle w:val="5"/>
        <w:tblW w:w="810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"/>
        <w:gridCol w:w="3082"/>
        <w:gridCol w:w="750"/>
        <w:gridCol w:w="757"/>
        <w:gridCol w:w="729"/>
        <w:gridCol w:w="798"/>
        <w:gridCol w:w="937"/>
      </w:tblGrid>
      <w:tr w14:paraId="19C7B2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552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B8D28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序号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7AD08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9A1E37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E9392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914D7A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D2A0D2">
            <w:pPr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A54A0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</w:tr>
      <w:tr w14:paraId="247194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35F1E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DE769A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浙江交工金筑交通建设有限公司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517B46D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2E636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9F2341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EC1D9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B8719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B8D43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87C2B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8F1C68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中铁六局集团有限公司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85E25D5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29017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27A6D2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C343F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29F6F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393D44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83E9A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9660E6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河南省公路工程局集团有限公司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284922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B64F6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876855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D76CD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691A4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6B3E1D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78072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DCAAF7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中铁十六局集团第三工程有限公司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8F48E3F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89C80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59B093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51130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1B640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18BB87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B2E3F5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6E1D5F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中交一公局第四工程有限公司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3FEAB8A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4763C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D6872C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ABE37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2FF63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1B000D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2E2AF2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E15E9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广州公路工程集团有限公司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4466E26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BD8E3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823CF1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0EBB5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1DC8B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731B5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E3904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3B1BC6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邢台路桥建设集团有限公司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87BCA06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E2F8D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A42FFC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FC0DE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BB6B7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612989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6425C8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D4978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湖南建投交通建设有限公司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034F434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150B3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EE9688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55E27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CC507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96224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C8BD8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7B3013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安徽建工公路桥梁建设集团有限公司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334984F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B89E0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2D1A59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F0FB4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3E911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077E4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273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2059C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EA8678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安徽建工建设投资集团有限公司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88F5E6A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D2584E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38C1195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AD6890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38D166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5D4CBB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477B18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420B63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中建路桥集团有限公司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C8934A5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4E975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48B0A3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D9607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52BF6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50AE69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07C8FA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1D440F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四川川交建设集团有限公司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88C0606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895BE8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214E44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0CB10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54508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47EFC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4D10B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C99714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中铁十五局集团有限公司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39E95A8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0E9B3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8D9925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55F63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BD903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30504F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914F4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03992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中交一公局海威工程建设有限公司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0845B55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F7D88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02748D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9AEDE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94E08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046776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1A4D1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97411F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山东高速工程建设集团有限公司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DBDD0A7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7CCA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AC4656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E4442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7137E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055111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62559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AAE12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中国建筑第六工程局有限公司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704CDA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6292A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DD6E1D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A08B2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38916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</w:tr>
      <w:tr w14:paraId="5690EB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6A28B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4181A0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广西路建工程集团有限公司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918A1A4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428CB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84286C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899C3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1D894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6F8B16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E908A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A7FD46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中建三局集团有限公司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1BA0DEF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398EA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41EBD7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13BE4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44A90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1B9928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55722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A71FBB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湖北交投建设集团有限公司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CF71187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1124D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2F9A88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3D52B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DF721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637526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09CC1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3965A0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中铁广州工程局集团有限公司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2A75F6C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5946C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437EA5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7977C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0F82C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</w:tr>
      <w:tr w14:paraId="7F69EB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F6DCB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76639F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中国建筑第五工程局有限公司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0D618AD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7F768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9CCA75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8CB72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69503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5E9BFA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00DF1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27643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宁夏交通建设股份有限公司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6D55A9F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AEC0E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403312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421D0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11B19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3DB3F1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F585B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00E9AE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龙建路桥股份有限公司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3966C9C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6D5B5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228E83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79FAA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30B85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1B1408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4F56F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FFA35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中铁十九局集团有限公司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B7BB742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58A17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8FA2EE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7C6A1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B828B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640DC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D8532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F6E5DB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德达交通建设发展集团有限公司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6DDAA9B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4EC0E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A7FD32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AC2CF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CEF4C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533A29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D3A50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577CF3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安徽建工路港建设集团有限公司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0F6ACB4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8D3FE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2211D9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0D9EB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35E0F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1D71C0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5FA73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24A8AE4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中国一冶集团有限公司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7E575A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C263C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15614E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D996E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B751C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5DC238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14B67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7A6AE6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中铁五局集团有限公司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5996E10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485B5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B6F6D2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7681C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897E3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314EBC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94FE5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3A2C40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中交隧道工程局有限公司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14CB9EF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33C0D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15D77C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066E8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D0ABA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D48CC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1F720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4D9089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云南交投集团公路建设有限公司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02BCC9D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B3C18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B18A4C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31E80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088D8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3AD1DB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09D1E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16A2C07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保利长大工程有限公司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8B581CD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15D6D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D25E9E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C0070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190AB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50F2AA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6D5A6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8950D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黑龙江农垦建工路桥有限公司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12D38FD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13797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89E572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3A257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48A03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0F3C58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A2569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F35AEE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中冶交通建设集团有限公司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130F668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FFDED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531F15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3E4E0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A5642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35E3D6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B3B28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2820505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安徽省交通建设股份有限公司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15EE62B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D4BA3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38D191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41AF9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5E65C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1299D7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7BC60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92743B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中交中南工程局有限公司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0540C7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64B70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128ED9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48329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ECA7F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0BA42D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E6C1A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C5D75D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中化学交通建设集团有限公司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5A70FBE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497F6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A5A97A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1F4E6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BA7DB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3EEFF4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BA9ED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0464B0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北京市政路桥股份有限公司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82EDF03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2429C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8ACC9F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74DDE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A12F2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3856F0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15095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0EA2D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山东省公路桥梁建设集团有限公司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194BD76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4D8BF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8A1493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D6E5F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28D46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A0B39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70FAB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8575BB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中铁八局集团有限公司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A104B48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741A9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43ECCC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F7EB7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C803A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4BC011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6D32B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F9150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湖南路桥建设集团有限责任公司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CF67954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7641B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AB7EFE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207A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1D4DC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57053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43A3F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74B67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中铁二十局集团有限公司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9BBAF8C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C563B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F44824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6CAED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1143F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</w:tbl>
    <w:p w14:paraId="3846150E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eastAsia"/>
          <w:kern w:val="0"/>
          <w:sz w:val="21"/>
          <w:szCs w:val="21"/>
        </w:rPr>
      </w:pPr>
    </w:p>
    <w:p w14:paraId="7CB4822C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5.（</w:t>
      </w:r>
      <w:r>
        <w:rPr>
          <w:rFonts w:hint="eastAsia"/>
          <w:kern w:val="0"/>
          <w:sz w:val="21"/>
          <w:szCs w:val="21"/>
          <w:lang w:val="en-US" w:eastAsia="zh-CN"/>
        </w:rPr>
        <w:t>4</w:t>
      </w:r>
      <w:r>
        <w:rPr>
          <w:rFonts w:hint="eastAsia"/>
          <w:kern w:val="0"/>
          <w:sz w:val="21"/>
          <w:szCs w:val="21"/>
        </w:rPr>
        <w:t>）</w:t>
      </w:r>
      <w:r>
        <w:rPr>
          <w:rFonts w:hint="eastAsia"/>
          <w:kern w:val="0"/>
          <w:sz w:val="21"/>
          <w:szCs w:val="21"/>
          <w:lang w:val="en-US" w:eastAsia="zh-CN"/>
        </w:rPr>
        <w:t>进入第二信封的</w:t>
      </w:r>
      <w:r>
        <w:rPr>
          <w:rFonts w:hint="eastAsia"/>
          <w:kern w:val="0"/>
          <w:sz w:val="21"/>
          <w:szCs w:val="21"/>
        </w:rPr>
        <w:t>投标人总得分</w:t>
      </w:r>
    </w:p>
    <w:tbl>
      <w:tblPr>
        <w:tblStyle w:val="5"/>
        <w:tblW w:w="10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6"/>
        <w:gridCol w:w="4276"/>
        <w:gridCol w:w="2693"/>
        <w:gridCol w:w="2693"/>
      </w:tblGrid>
      <w:tr w14:paraId="0D0B0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76" w:type="dxa"/>
            <w:vAlign w:val="center"/>
          </w:tcPr>
          <w:p w14:paraId="4CC9667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序号</w:t>
            </w:r>
          </w:p>
        </w:tc>
        <w:tc>
          <w:tcPr>
            <w:tcW w:w="4276" w:type="dxa"/>
            <w:vAlign w:val="center"/>
          </w:tcPr>
          <w:p w14:paraId="656C238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2693" w:type="dxa"/>
            <w:vAlign w:val="center"/>
          </w:tcPr>
          <w:p w14:paraId="009C563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评标价</w:t>
            </w:r>
            <w:r>
              <w:rPr>
                <w:kern w:val="0"/>
                <w:sz w:val="21"/>
                <w:szCs w:val="21"/>
              </w:rPr>
              <w:t>得分</w:t>
            </w:r>
          </w:p>
        </w:tc>
        <w:tc>
          <w:tcPr>
            <w:tcW w:w="2693" w:type="dxa"/>
            <w:vAlign w:val="center"/>
          </w:tcPr>
          <w:p w14:paraId="08A3C00B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排名</w:t>
            </w:r>
          </w:p>
        </w:tc>
      </w:tr>
      <w:tr w14:paraId="7F865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7C1128D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4276" w:type="dxa"/>
            <w:vAlign w:val="center"/>
          </w:tcPr>
          <w:p w14:paraId="5397451D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湖南路桥建设集团有限责任公司</w:t>
            </w:r>
          </w:p>
        </w:tc>
        <w:tc>
          <w:tcPr>
            <w:tcW w:w="2693" w:type="dxa"/>
            <w:vAlign w:val="center"/>
          </w:tcPr>
          <w:p w14:paraId="7D8CA0D9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99.98</w:t>
            </w:r>
          </w:p>
        </w:tc>
        <w:tc>
          <w:tcPr>
            <w:tcW w:w="2693" w:type="dxa"/>
            <w:vAlign w:val="center"/>
          </w:tcPr>
          <w:p w14:paraId="17039561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 w14:paraId="6666B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5FC9128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76" w:type="dxa"/>
            <w:vAlign w:val="center"/>
          </w:tcPr>
          <w:p w14:paraId="1F8BA864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广西路建工程集团有限公司</w:t>
            </w:r>
          </w:p>
        </w:tc>
        <w:tc>
          <w:tcPr>
            <w:tcW w:w="2693" w:type="dxa"/>
            <w:vAlign w:val="center"/>
          </w:tcPr>
          <w:p w14:paraId="7CA33612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98.86</w:t>
            </w:r>
          </w:p>
        </w:tc>
        <w:tc>
          <w:tcPr>
            <w:tcW w:w="2693" w:type="dxa"/>
            <w:vAlign w:val="center"/>
          </w:tcPr>
          <w:p w14:paraId="1C5E3D6A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tr w14:paraId="2AD5E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0E4C602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276" w:type="dxa"/>
            <w:vAlign w:val="center"/>
          </w:tcPr>
          <w:p w14:paraId="2310D4E4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安徽建工路港建设集团有限公司</w:t>
            </w:r>
          </w:p>
        </w:tc>
        <w:tc>
          <w:tcPr>
            <w:tcW w:w="2693" w:type="dxa"/>
            <w:vAlign w:val="center"/>
          </w:tcPr>
          <w:p w14:paraId="57C3EED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98.35</w:t>
            </w:r>
          </w:p>
        </w:tc>
        <w:tc>
          <w:tcPr>
            <w:tcW w:w="2693" w:type="dxa"/>
            <w:vAlign w:val="center"/>
          </w:tcPr>
          <w:p w14:paraId="12ADA66A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</w:tr>
      <w:tr w14:paraId="789E7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6ADFE8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76" w:type="dxa"/>
            <w:vAlign w:val="center"/>
          </w:tcPr>
          <w:p w14:paraId="2AF9F100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中交一公局第四工程有限公司</w:t>
            </w:r>
          </w:p>
        </w:tc>
        <w:tc>
          <w:tcPr>
            <w:tcW w:w="2693" w:type="dxa"/>
            <w:vAlign w:val="center"/>
          </w:tcPr>
          <w:p w14:paraId="519F64BE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97.52</w:t>
            </w:r>
          </w:p>
        </w:tc>
        <w:tc>
          <w:tcPr>
            <w:tcW w:w="2693" w:type="dxa"/>
            <w:vAlign w:val="center"/>
          </w:tcPr>
          <w:p w14:paraId="6AE89B65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 w14:paraId="1DF05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55F8B8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4276" w:type="dxa"/>
            <w:vAlign w:val="center"/>
          </w:tcPr>
          <w:p w14:paraId="0CAD8192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中化学交通建设集团有限公司</w:t>
            </w:r>
          </w:p>
        </w:tc>
        <w:tc>
          <w:tcPr>
            <w:tcW w:w="2693" w:type="dxa"/>
            <w:vAlign w:val="center"/>
          </w:tcPr>
          <w:p w14:paraId="754AA22F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96.80</w:t>
            </w:r>
          </w:p>
        </w:tc>
        <w:tc>
          <w:tcPr>
            <w:tcW w:w="2693" w:type="dxa"/>
            <w:vAlign w:val="center"/>
          </w:tcPr>
          <w:p w14:paraId="22D5F315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</w:tr>
      <w:tr w14:paraId="4BE51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245DD53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276" w:type="dxa"/>
            <w:vAlign w:val="center"/>
          </w:tcPr>
          <w:p w14:paraId="233F9E27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德达交通建设发展集团有限公司</w:t>
            </w:r>
          </w:p>
        </w:tc>
        <w:tc>
          <w:tcPr>
            <w:tcW w:w="2693" w:type="dxa"/>
            <w:vAlign w:val="center"/>
          </w:tcPr>
          <w:p w14:paraId="681B210F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96.53</w:t>
            </w:r>
          </w:p>
        </w:tc>
        <w:tc>
          <w:tcPr>
            <w:tcW w:w="2693" w:type="dxa"/>
            <w:vAlign w:val="center"/>
          </w:tcPr>
          <w:p w14:paraId="0A6665D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6</w:t>
            </w:r>
          </w:p>
        </w:tc>
      </w:tr>
      <w:tr w14:paraId="48504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55DA68D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4276" w:type="dxa"/>
            <w:vAlign w:val="center"/>
          </w:tcPr>
          <w:p w14:paraId="4FE00366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黑龙江农垦建工路桥有限公司</w:t>
            </w:r>
          </w:p>
        </w:tc>
        <w:tc>
          <w:tcPr>
            <w:tcW w:w="2693" w:type="dxa"/>
            <w:vAlign w:val="center"/>
          </w:tcPr>
          <w:p w14:paraId="563C2273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95.29</w:t>
            </w:r>
          </w:p>
        </w:tc>
        <w:tc>
          <w:tcPr>
            <w:tcW w:w="2693" w:type="dxa"/>
            <w:vAlign w:val="center"/>
          </w:tcPr>
          <w:p w14:paraId="4FD7535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7</w:t>
            </w:r>
          </w:p>
        </w:tc>
      </w:tr>
    </w:tbl>
    <w:p w14:paraId="05516A45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6</w:t>
      </w:r>
      <w:r>
        <w:rPr>
          <w:kern w:val="0"/>
          <w:sz w:val="21"/>
          <w:szCs w:val="21"/>
        </w:rPr>
        <w:t xml:space="preserve">.投标文件被否决的投标人名称、否决原因 </w:t>
      </w:r>
    </w:p>
    <w:tbl>
      <w:tblPr>
        <w:tblStyle w:val="5"/>
        <w:tblW w:w="951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45"/>
        <w:gridCol w:w="5771"/>
      </w:tblGrid>
      <w:tr w14:paraId="6AEB5A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282" w:hRule="atLeast"/>
          <w:jc w:val="center"/>
        </w:trPr>
        <w:tc>
          <w:tcPr>
            <w:tcW w:w="37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BA673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投标人名称</w:t>
            </w:r>
          </w:p>
        </w:tc>
        <w:tc>
          <w:tcPr>
            <w:tcW w:w="57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16634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否决原因</w:t>
            </w:r>
          </w:p>
        </w:tc>
      </w:tr>
      <w:tr w14:paraId="2C8101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37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C80825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57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63AFA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/</w:t>
            </w:r>
          </w:p>
        </w:tc>
      </w:tr>
    </w:tbl>
    <w:p w14:paraId="6920E98E">
      <w:pPr>
        <w:widowControl/>
        <w:shd w:val="clear" w:color="auto" w:fill="FFFFFF"/>
        <w:adjustRightInd w:val="0"/>
        <w:snapToGrid w:val="0"/>
        <w:spacing w:line="360" w:lineRule="auto"/>
        <w:ind w:right="-1049" w:rightChars="-437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7</w:t>
      </w:r>
      <w:r>
        <w:rPr>
          <w:kern w:val="0"/>
          <w:sz w:val="21"/>
          <w:szCs w:val="21"/>
        </w:rPr>
        <w:t>.提出异议的渠道和方式：投标人或其他利害关系人对本招标项目的评标结果有异议的，可在公示期向招标人或招标代理机构提出。</w:t>
      </w:r>
    </w:p>
    <w:p w14:paraId="2EACCCF2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 xml:space="preserve">联系方式 </w:t>
      </w:r>
    </w:p>
    <w:tbl>
      <w:tblPr>
        <w:tblStyle w:val="5"/>
        <w:tblW w:w="1005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35"/>
        <w:gridCol w:w="4820"/>
      </w:tblGrid>
      <w:tr w14:paraId="015885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3F2A05">
            <w:pPr>
              <w:widowControl/>
              <w:adjustRightInd w:val="0"/>
              <w:snapToGrid w:val="0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招 标 人：河北唐廊高速公路有限公司</w:t>
            </w:r>
          </w:p>
        </w:tc>
        <w:tc>
          <w:tcPr>
            <w:tcW w:w="48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3BCDF2">
            <w:pPr>
              <w:widowControl/>
              <w:adjustRightInd w:val="0"/>
              <w:snapToGrid w:val="0"/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招标代理机构：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河北省成套招标有限公司</w:t>
            </w:r>
          </w:p>
        </w:tc>
      </w:tr>
      <w:tr w14:paraId="629951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  <w:jc w:val="center"/>
        </w:trPr>
        <w:tc>
          <w:tcPr>
            <w:tcW w:w="5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19411E">
            <w:pPr>
              <w:widowControl/>
              <w:adjustRightInd w:val="0"/>
              <w:snapToGrid w:val="0"/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地    址：河北省廊坊市安次区高新技术产业园富余道106号</w:t>
            </w:r>
          </w:p>
        </w:tc>
        <w:tc>
          <w:tcPr>
            <w:tcW w:w="48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DE70C7">
            <w:pPr>
              <w:widowControl/>
              <w:adjustRightInd w:val="0"/>
              <w:snapToGrid w:val="0"/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地址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石家庄市桥西区新石北路金石工业园瞪羚企业加速器</w:t>
            </w:r>
          </w:p>
        </w:tc>
      </w:tr>
      <w:tr w14:paraId="54095C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E3A7DF">
            <w:pPr>
              <w:widowControl/>
              <w:adjustRightInd w:val="0"/>
              <w:snapToGrid w:val="0"/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联 系 人：刘女士</w:t>
            </w:r>
          </w:p>
        </w:tc>
        <w:tc>
          <w:tcPr>
            <w:tcW w:w="48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ABE8A8">
            <w:pPr>
              <w:widowControl/>
              <w:adjustRightInd w:val="0"/>
              <w:snapToGrid w:val="0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联系人：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鲁鹏</w:t>
            </w:r>
          </w:p>
        </w:tc>
      </w:tr>
      <w:tr w14:paraId="60AFE6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261BB0">
            <w:pPr>
              <w:widowControl/>
              <w:adjustRightInd w:val="0"/>
              <w:snapToGrid w:val="0"/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电    话：0316-5899605</w:t>
            </w:r>
          </w:p>
        </w:tc>
        <w:tc>
          <w:tcPr>
            <w:tcW w:w="48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00E721">
            <w:pPr>
              <w:widowControl/>
              <w:adjustRightInd w:val="0"/>
              <w:snapToGrid w:val="0"/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电话：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0311-83086903</w:t>
            </w:r>
          </w:p>
        </w:tc>
      </w:tr>
      <w:tr w14:paraId="2D4137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18A349">
            <w:pPr>
              <w:widowControl/>
              <w:adjustRightInd w:val="0"/>
              <w:snapToGrid w:val="0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电子邮箱：</w:t>
            </w:r>
            <w:r>
              <w:rPr>
                <w:rFonts w:hint="eastAsia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\</w:t>
            </w:r>
          </w:p>
        </w:tc>
        <w:tc>
          <w:tcPr>
            <w:tcW w:w="48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3D1450">
            <w:pPr>
              <w:widowControl/>
              <w:adjustRightInd w:val="0"/>
              <w:snapToGrid w:val="0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电子邮箱：</w:t>
            </w:r>
            <w:r>
              <w:rPr>
                <w:rFonts w:hint="eastAsia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\</w:t>
            </w:r>
          </w:p>
        </w:tc>
      </w:tr>
    </w:tbl>
    <w:p w14:paraId="519ACD1B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kern w:val="0"/>
          <w:sz w:val="21"/>
          <w:szCs w:val="21"/>
          <w:highlight w:val="none"/>
        </w:rPr>
      </w:pPr>
      <w:r>
        <w:rPr>
          <w:rFonts w:hint="eastAsia"/>
          <w:kern w:val="0"/>
          <w:sz w:val="21"/>
          <w:szCs w:val="21"/>
          <w:highlight w:val="none"/>
        </w:rPr>
        <w:t>8</w:t>
      </w:r>
      <w:r>
        <w:rPr>
          <w:kern w:val="0"/>
          <w:sz w:val="21"/>
          <w:szCs w:val="21"/>
          <w:highlight w:val="none"/>
        </w:rPr>
        <w:t>.其他公示内容：</w:t>
      </w:r>
    </w:p>
    <w:p w14:paraId="1603ECAD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（1）由于本项目业绩的时间要求以</w:t>
      </w:r>
      <w:r>
        <w:rPr>
          <w:rFonts w:hint="eastAsia"/>
          <w:kern w:val="0"/>
          <w:sz w:val="21"/>
          <w:szCs w:val="21"/>
          <w:lang w:val="en-US" w:eastAsia="zh-CN"/>
        </w:rPr>
        <w:t>项目交工</w:t>
      </w:r>
      <w:r>
        <w:rPr>
          <w:rFonts w:hint="eastAsia"/>
          <w:kern w:val="0"/>
          <w:sz w:val="21"/>
          <w:szCs w:val="21"/>
        </w:rPr>
        <w:t>时间为准，故本中标候选人公示中的“合同签订日期”修改为</w:t>
      </w:r>
      <w:r>
        <w:rPr>
          <w:rFonts w:hint="eastAsia"/>
          <w:kern w:val="0"/>
          <w:sz w:val="21"/>
          <w:szCs w:val="21"/>
          <w:lang w:val="en-US" w:eastAsia="zh-CN"/>
        </w:rPr>
        <w:t>项目交工</w:t>
      </w:r>
      <w:r>
        <w:rPr>
          <w:rFonts w:hint="eastAsia"/>
          <w:kern w:val="0"/>
          <w:sz w:val="21"/>
          <w:szCs w:val="21"/>
        </w:rPr>
        <w:t>时间。</w:t>
      </w:r>
    </w:p>
    <w:p w14:paraId="08495EDC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（2）本项目招标代理机构项目负责人：</w:t>
      </w:r>
      <w:r>
        <w:rPr>
          <w:rFonts w:hint="eastAsia"/>
          <w:kern w:val="0"/>
          <w:sz w:val="21"/>
          <w:szCs w:val="21"/>
          <w:lang w:val="en-US" w:eastAsia="zh-CN"/>
        </w:rPr>
        <w:t>曹琦</w:t>
      </w:r>
      <w:r>
        <w:rPr>
          <w:rFonts w:hint="eastAsia"/>
          <w:kern w:val="0"/>
          <w:sz w:val="21"/>
          <w:szCs w:val="21"/>
        </w:rPr>
        <w:t>。</w:t>
      </w:r>
      <w:bookmarkEnd w:id="0"/>
    </w:p>
    <w:bookmarkEnd w:id="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CE6D2C"/>
    <w:multiLevelType w:val="singleLevel"/>
    <w:tmpl w:val="56CE6D2C"/>
    <w:lvl w:ilvl="0" w:tentative="0">
      <w:start w:val="0"/>
      <w:numFmt w:val="decimal"/>
      <w:pStyle w:val="2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555"/>
    <w:rsid w:val="00001089"/>
    <w:rsid w:val="00025F00"/>
    <w:rsid w:val="00026610"/>
    <w:rsid w:val="000320EF"/>
    <w:rsid w:val="00042651"/>
    <w:rsid w:val="000724C3"/>
    <w:rsid w:val="00072B0D"/>
    <w:rsid w:val="00082A23"/>
    <w:rsid w:val="00091175"/>
    <w:rsid w:val="00094FBA"/>
    <w:rsid w:val="000A219E"/>
    <w:rsid w:val="000A712E"/>
    <w:rsid w:val="000E1C50"/>
    <w:rsid w:val="000E42A5"/>
    <w:rsid w:val="000E6DD0"/>
    <w:rsid w:val="000F214A"/>
    <w:rsid w:val="000F47DA"/>
    <w:rsid w:val="00105A7C"/>
    <w:rsid w:val="00105C78"/>
    <w:rsid w:val="0011551E"/>
    <w:rsid w:val="00145A87"/>
    <w:rsid w:val="00147040"/>
    <w:rsid w:val="00150AE2"/>
    <w:rsid w:val="0015731D"/>
    <w:rsid w:val="001624CD"/>
    <w:rsid w:val="0016295B"/>
    <w:rsid w:val="00166C68"/>
    <w:rsid w:val="0019004B"/>
    <w:rsid w:val="00196873"/>
    <w:rsid w:val="001A1C1C"/>
    <w:rsid w:val="001B3188"/>
    <w:rsid w:val="001B66E3"/>
    <w:rsid w:val="001E5BC2"/>
    <w:rsid w:val="001E6DB9"/>
    <w:rsid w:val="002017A5"/>
    <w:rsid w:val="00210DFC"/>
    <w:rsid w:val="0021314E"/>
    <w:rsid w:val="00242F5A"/>
    <w:rsid w:val="002506F4"/>
    <w:rsid w:val="00250DB4"/>
    <w:rsid w:val="002627C3"/>
    <w:rsid w:val="00263259"/>
    <w:rsid w:val="0026479F"/>
    <w:rsid w:val="002B78B0"/>
    <w:rsid w:val="002C061F"/>
    <w:rsid w:val="002C4E2D"/>
    <w:rsid w:val="002D0B0A"/>
    <w:rsid w:val="002E0596"/>
    <w:rsid w:val="002E2CD3"/>
    <w:rsid w:val="00323189"/>
    <w:rsid w:val="003248D2"/>
    <w:rsid w:val="00335DAA"/>
    <w:rsid w:val="00345279"/>
    <w:rsid w:val="003475E6"/>
    <w:rsid w:val="00347FAD"/>
    <w:rsid w:val="003501DA"/>
    <w:rsid w:val="00354CD1"/>
    <w:rsid w:val="00355939"/>
    <w:rsid w:val="00382004"/>
    <w:rsid w:val="0038448E"/>
    <w:rsid w:val="0038608C"/>
    <w:rsid w:val="00395D85"/>
    <w:rsid w:val="003A5F17"/>
    <w:rsid w:val="003A75F8"/>
    <w:rsid w:val="003B088D"/>
    <w:rsid w:val="003B20FF"/>
    <w:rsid w:val="003B6883"/>
    <w:rsid w:val="003C2DC2"/>
    <w:rsid w:val="003F3921"/>
    <w:rsid w:val="003F576D"/>
    <w:rsid w:val="00412711"/>
    <w:rsid w:val="0041312E"/>
    <w:rsid w:val="00414BD0"/>
    <w:rsid w:val="004242F2"/>
    <w:rsid w:val="004335CE"/>
    <w:rsid w:val="0044598A"/>
    <w:rsid w:val="00467036"/>
    <w:rsid w:val="004934C5"/>
    <w:rsid w:val="004A4185"/>
    <w:rsid w:val="004B28D5"/>
    <w:rsid w:val="004B5A61"/>
    <w:rsid w:val="004D1072"/>
    <w:rsid w:val="004E2942"/>
    <w:rsid w:val="004F6CCA"/>
    <w:rsid w:val="005071EF"/>
    <w:rsid w:val="00532EAB"/>
    <w:rsid w:val="00544B02"/>
    <w:rsid w:val="00573230"/>
    <w:rsid w:val="00582299"/>
    <w:rsid w:val="00585555"/>
    <w:rsid w:val="0059093A"/>
    <w:rsid w:val="00595DFD"/>
    <w:rsid w:val="005A1538"/>
    <w:rsid w:val="005C7A34"/>
    <w:rsid w:val="005D48DD"/>
    <w:rsid w:val="005D4D15"/>
    <w:rsid w:val="005E1A2C"/>
    <w:rsid w:val="005E245A"/>
    <w:rsid w:val="005F4644"/>
    <w:rsid w:val="00601447"/>
    <w:rsid w:val="00602019"/>
    <w:rsid w:val="00604AA4"/>
    <w:rsid w:val="00605B3E"/>
    <w:rsid w:val="0060775A"/>
    <w:rsid w:val="00614D15"/>
    <w:rsid w:val="00617DDA"/>
    <w:rsid w:val="00623BCF"/>
    <w:rsid w:val="00625F6B"/>
    <w:rsid w:val="00627138"/>
    <w:rsid w:val="00657D3A"/>
    <w:rsid w:val="0066426F"/>
    <w:rsid w:val="00666CC1"/>
    <w:rsid w:val="00681D2C"/>
    <w:rsid w:val="006858E3"/>
    <w:rsid w:val="0069538A"/>
    <w:rsid w:val="006A0CE8"/>
    <w:rsid w:val="006A1ABB"/>
    <w:rsid w:val="006A2B4A"/>
    <w:rsid w:val="006A6A82"/>
    <w:rsid w:val="006D01CA"/>
    <w:rsid w:val="006D0F1B"/>
    <w:rsid w:val="006D6654"/>
    <w:rsid w:val="006E232F"/>
    <w:rsid w:val="006E2E4A"/>
    <w:rsid w:val="006F5516"/>
    <w:rsid w:val="00707419"/>
    <w:rsid w:val="0072046E"/>
    <w:rsid w:val="00745FB6"/>
    <w:rsid w:val="00747CE1"/>
    <w:rsid w:val="0075726C"/>
    <w:rsid w:val="007951C1"/>
    <w:rsid w:val="007C698D"/>
    <w:rsid w:val="007E499B"/>
    <w:rsid w:val="007F5CC1"/>
    <w:rsid w:val="00806831"/>
    <w:rsid w:val="00835DFB"/>
    <w:rsid w:val="0084436B"/>
    <w:rsid w:val="00861D3E"/>
    <w:rsid w:val="00862760"/>
    <w:rsid w:val="00887393"/>
    <w:rsid w:val="00891798"/>
    <w:rsid w:val="00897B92"/>
    <w:rsid w:val="008B4170"/>
    <w:rsid w:val="008C4429"/>
    <w:rsid w:val="008C4587"/>
    <w:rsid w:val="008C5AD6"/>
    <w:rsid w:val="008D63A9"/>
    <w:rsid w:val="008E6667"/>
    <w:rsid w:val="008F0340"/>
    <w:rsid w:val="008F2EAA"/>
    <w:rsid w:val="00903FC0"/>
    <w:rsid w:val="0090798E"/>
    <w:rsid w:val="00907D80"/>
    <w:rsid w:val="00911A7E"/>
    <w:rsid w:val="00921D47"/>
    <w:rsid w:val="00922C02"/>
    <w:rsid w:val="0092387C"/>
    <w:rsid w:val="009267B5"/>
    <w:rsid w:val="009340F2"/>
    <w:rsid w:val="00935699"/>
    <w:rsid w:val="009371C4"/>
    <w:rsid w:val="00942B67"/>
    <w:rsid w:val="00955997"/>
    <w:rsid w:val="00963CE5"/>
    <w:rsid w:val="00971127"/>
    <w:rsid w:val="00990FC3"/>
    <w:rsid w:val="0099146A"/>
    <w:rsid w:val="009B5765"/>
    <w:rsid w:val="009D5182"/>
    <w:rsid w:val="009E75FA"/>
    <w:rsid w:val="009E797B"/>
    <w:rsid w:val="009F14F9"/>
    <w:rsid w:val="00A126B1"/>
    <w:rsid w:val="00A13C58"/>
    <w:rsid w:val="00A164B8"/>
    <w:rsid w:val="00A2068A"/>
    <w:rsid w:val="00A26F54"/>
    <w:rsid w:val="00A30047"/>
    <w:rsid w:val="00A428F3"/>
    <w:rsid w:val="00A54D70"/>
    <w:rsid w:val="00AA67C1"/>
    <w:rsid w:val="00AC097D"/>
    <w:rsid w:val="00AC1577"/>
    <w:rsid w:val="00AC6EDE"/>
    <w:rsid w:val="00AE1EDE"/>
    <w:rsid w:val="00AF5E25"/>
    <w:rsid w:val="00B07A63"/>
    <w:rsid w:val="00B2019A"/>
    <w:rsid w:val="00B23306"/>
    <w:rsid w:val="00B31E8A"/>
    <w:rsid w:val="00B60237"/>
    <w:rsid w:val="00B64A3C"/>
    <w:rsid w:val="00B66CC8"/>
    <w:rsid w:val="00B74B38"/>
    <w:rsid w:val="00B77BC2"/>
    <w:rsid w:val="00B81419"/>
    <w:rsid w:val="00B90CF9"/>
    <w:rsid w:val="00B93C41"/>
    <w:rsid w:val="00B972D9"/>
    <w:rsid w:val="00BB3CD2"/>
    <w:rsid w:val="00BB7AC8"/>
    <w:rsid w:val="00BC2981"/>
    <w:rsid w:val="00BC6428"/>
    <w:rsid w:val="00BD2CA1"/>
    <w:rsid w:val="00BE54E2"/>
    <w:rsid w:val="00BE7286"/>
    <w:rsid w:val="00BF76C3"/>
    <w:rsid w:val="00C145BB"/>
    <w:rsid w:val="00C14A86"/>
    <w:rsid w:val="00C43F2B"/>
    <w:rsid w:val="00C52CF3"/>
    <w:rsid w:val="00C75C6A"/>
    <w:rsid w:val="00C8236E"/>
    <w:rsid w:val="00C971AC"/>
    <w:rsid w:val="00CA7C74"/>
    <w:rsid w:val="00CE1861"/>
    <w:rsid w:val="00CE5846"/>
    <w:rsid w:val="00CF5561"/>
    <w:rsid w:val="00D10757"/>
    <w:rsid w:val="00D23C30"/>
    <w:rsid w:val="00D25CD6"/>
    <w:rsid w:val="00D34E78"/>
    <w:rsid w:val="00D654DD"/>
    <w:rsid w:val="00D7138F"/>
    <w:rsid w:val="00D73871"/>
    <w:rsid w:val="00D81902"/>
    <w:rsid w:val="00D870FA"/>
    <w:rsid w:val="00D87D37"/>
    <w:rsid w:val="00DB7E24"/>
    <w:rsid w:val="00DC2368"/>
    <w:rsid w:val="00DC6EE1"/>
    <w:rsid w:val="00DD10AF"/>
    <w:rsid w:val="00DD5680"/>
    <w:rsid w:val="00DE09B5"/>
    <w:rsid w:val="00E13B0A"/>
    <w:rsid w:val="00E14857"/>
    <w:rsid w:val="00E16222"/>
    <w:rsid w:val="00E21FE2"/>
    <w:rsid w:val="00E2702F"/>
    <w:rsid w:val="00E30DD0"/>
    <w:rsid w:val="00E37503"/>
    <w:rsid w:val="00E4670C"/>
    <w:rsid w:val="00E537E2"/>
    <w:rsid w:val="00E62CC1"/>
    <w:rsid w:val="00E80888"/>
    <w:rsid w:val="00E83C48"/>
    <w:rsid w:val="00E83D00"/>
    <w:rsid w:val="00E847C3"/>
    <w:rsid w:val="00EA19BE"/>
    <w:rsid w:val="00EB40DC"/>
    <w:rsid w:val="00EB49D1"/>
    <w:rsid w:val="00EE67CA"/>
    <w:rsid w:val="00EF5C1A"/>
    <w:rsid w:val="00EF6B12"/>
    <w:rsid w:val="00F03812"/>
    <w:rsid w:val="00F20025"/>
    <w:rsid w:val="00F33B5B"/>
    <w:rsid w:val="00F356BC"/>
    <w:rsid w:val="00F40A5B"/>
    <w:rsid w:val="00F61560"/>
    <w:rsid w:val="00F71317"/>
    <w:rsid w:val="00F84117"/>
    <w:rsid w:val="00F84B06"/>
    <w:rsid w:val="00F8520B"/>
    <w:rsid w:val="00F87C54"/>
    <w:rsid w:val="00F92B26"/>
    <w:rsid w:val="00FC278F"/>
    <w:rsid w:val="00FC5AC2"/>
    <w:rsid w:val="00FC6592"/>
    <w:rsid w:val="00FE472E"/>
    <w:rsid w:val="00FF241D"/>
    <w:rsid w:val="01B14216"/>
    <w:rsid w:val="05AD7DDA"/>
    <w:rsid w:val="06710E08"/>
    <w:rsid w:val="0DA52BD1"/>
    <w:rsid w:val="149A777C"/>
    <w:rsid w:val="151E75FD"/>
    <w:rsid w:val="15C4669D"/>
    <w:rsid w:val="16117F11"/>
    <w:rsid w:val="163D0D06"/>
    <w:rsid w:val="1968518A"/>
    <w:rsid w:val="1C92116A"/>
    <w:rsid w:val="1E7B061E"/>
    <w:rsid w:val="1FF266BE"/>
    <w:rsid w:val="20507A29"/>
    <w:rsid w:val="22BF31CF"/>
    <w:rsid w:val="2758297F"/>
    <w:rsid w:val="288F377D"/>
    <w:rsid w:val="2A9F2D0B"/>
    <w:rsid w:val="2A9F7442"/>
    <w:rsid w:val="2C6426F1"/>
    <w:rsid w:val="2D3826E3"/>
    <w:rsid w:val="2FA64CBD"/>
    <w:rsid w:val="325F7434"/>
    <w:rsid w:val="33BB26DF"/>
    <w:rsid w:val="35A95619"/>
    <w:rsid w:val="36DA728E"/>
    <w:rsid w:val="37F60FE9"/>
    <w:rsid w:val="39842625"/>
    <w:rsid w:val="3ACA0D67"/>
    <w:rsid w:val="3C8F37BA"/>
    <w:rsid w:val="3EA00F5D"/>
    <w:rsid w:val="45235A92"/>
    <w:rsid w:val="497D246A"/>
    <w:rsid w:val="4DD92AE7"/>
    <w:rsid w:val="4E7B4C15"/>
    <w:rsid w:val="4E9B48D8"/>
    <w:rsid w:val="52EF6569"/>
    <w:rsid w:val="58A762C9"/>
    <w:rsid w:val="59A86FDF"/>
    <w:rsid w:val="5D8660BC"/>
    <w:rsid w:val="617701F5"/>
    <w:rsid w:val="671D35ED"/>
    <w:rsid w:val="7247531E"/>
    <w:rsid w:val="75DC28C5"/>
    <w:rsid w:val="76B5398B"/>
    <w:rsid w:val="777234E1"/>
    <w:rsid w:val="7841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8"/>
      <w:sz w:val="24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9"/>
    <w:qFormat/>
    <w:uiPriority w:val="99"/>
    <w:pPr>
      <w:widowControl/>
      <w:numPr>
        <w:ilvl w:val="0"/>
        <w:numId w:val="1"/>
      </w:numPr>
      <w:overflowPunct w:val="0"/>
      <w:autoSpaceDE w:val="0"/>
      <w:autoSpaceDN w:val="0"/>
      <w:adjustRightInd w:val="0"/>
      <w:spacing w:line="360" w:lineRule="auto"/>
      <w:jc w:val="left"/>
      <w:textAlignment w:val="baseline"/>
      <w:outlineLvl w:val="0"/>
    </w:pPr>
  </w:style>
  <w:style w:type="paragraph" w:styleId="3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  <w:vanish/>
    </w:rPr>
  </w:style>
  <w:style w:type="character" w:styleId="8">
    <w:name w:val="FollowedHyperlink"/>
    <w:basedOn w:val="6"/>
    <w:semiHidden/>
    <w:unhideWhenUsed/>
    <w:qFormat/>
    <w:uiPriority w:val="99"/>
    <w:rPr>
      <w:color w:val="800080"/>
      <w:u w:val="none"/>
    </w:rPr>
  </w:style>
  <w:style w:type="character" w:styleId="9">
    <w:name w:val="Emphasis"/>
    <w:basedOn w:val="6"/>
    <w:qFormat/>
    <w:uiPriority w:val="20"/>
    <w:rPr>
      <w:b/>
      <w:bCs/>
      <w:vanish/>
    </w:rPr>
  </w:style>
  <w:style w:type="character" w:styleId="10">
    <w:name w:val="HTML Definition"/>
    <w:basedOn w:val="6"/>
    <w:semiHidden/>
    <w:unhideWhenUsed/>
    <w:qFormat/>
    <w:uiPriority w:val="99"/>
  </w:style>
  <w:style w:type="character" w:styleId="11">
    <w:name w:val="HTML Typewriter"/>
    <w:basedOn w:val="6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semiHidden/>
    <w:unhideWhenUsed/>
    <w:qFormat/>
    <w:uiPriority w:val="99"/>
  </w:style>
  <w:style w:type="character" w:styleId="13">
    <w:name w:val="HTML Variable"/>
    <w:basedOn w:val="6"/>
    <w:semiHidden/>
    <w:unhideWhenUsed/>
    <w:qFormat/>
    <w:uiPriority w:val="99"/>
  </w:style>
  <w:style w:type="character" w:styleId="14">
    <w:name w:val="Hyperlink"/>
    <w:basedOn w:val="6"/>
    <w:semiHidden/>
    <w:unhideWhenUsed/>
    <w:qFormat/>
    <w:uiPriority w:val="99"/>
    <w:rPr>
      <w:color w:val="0000FF"/>
      <w:u w:val="none"/>
    </w:rPr>
  </w:style>
  <w:style w:type="character" w:styleId="15">
    <w:name w:val="HTML Code"/>
    <w:basedOn w:val="6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6">
    <w:name w:val="HTML Cite"/>
    <w:basedOn w:val="6"/>
    <w:semiHidden/>
    <w:unhideWhenUsed/>
    <w:qFormat/>
    <w:uiPriority w:val="99"/>
  </w:style>
  <w:style w:type="character" w:styleId="17">
    <w:name w:val="HTML Keyboard"/>
    <w:basedOn w:val="6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semiHidden/>
    <w:unhideWhenUsed/>
    <w:qFormat/>
    <w:uiPriority w:val="99"/>
    <w:rPr>
      <w:rFonts w:ascii="monospace" w:hAnsi="monospace" w:eastAsia="monospace" w:cs="monospace"/>
      <w:vanish/>
    </w:rPr>
  </w:style>
  <w:style w:type="character" w:customStyle="1" w:styleId="19">
    <w:name w:val="正文文本 字符"/>
    <w:basedOn w:val="6"/>
    <w:link w:val="2"/>
    <w:qFormat/>
    <w:uiPriority w:val="99"/>
  </w:style>
  <w:style w:type="character" w:customStyle="1" w:styleId="20">
    <w:name w:val="页眉 字符"/>
    <w:basedOn w:val="6"/>
    <w:link w:val="4"/>
    <w:qFormat/>
    <w:uiPriority w:val="99"/>
    <w:rPr>
      <w:rFonts w:cs="Times New Roman"/>
      <w:kern w:val="28"/>
      <w:sz w:val="18"/>
      <w:szCs w:val="18"/>
    </w:rPr>
  </w:style>
  <w:style w:type="character" w:customStyle="1" w:styleId="21">
    <w:name w:val="页脚 字符"/>
    <w:basedOn w:val="6"/>
    <w:link w:val="3"/>
    <w:qFormat/>
    <w:uiPriority w:val="99"/>
    <w:rPr>
      <w:rFonts w:cs="Times New Roman"/>
      <w:kern w:val="28"/>
      <w:sz w:val="18"/>
      <w:szCs w:val="18"/>
    </w:rPr>
  </w:style>
  <w:style w:type="character" w:customStyle="1" w:styleId="22">
    <w:name w:val="toolbarlabel"/>
    <w:basedOn w:val="6"/>
    <w:qFormat/>
    <w:uiPriority w:val="0"/>
    <w:rPr>
      <w:color w:val="333333"/>
      <w:sz w:val="18"/>
      <w:szCs w:val="18"/>
    </w:rPr>
  </w:style>
  <w:style w:type="character" w:customStyle="1" w:styleId="23">
    <w:name w:val="toolbarlabel2"/>
    <w:basedOn w:val="6"/>
    <w:qFormat/>
    <w:uiPriority w:val="0"/>
  </w:style>
  <w:style w:type="character" w:customStyle="1" w:styleId="24">
    <w:name w:val="mini-outputtext1"/>
    <w:basedOn w:val="6"/>
    <w:qFormat/>
    <w:uiPriority w:val="0"/>
  </w:style>
  <w:style w:type="paragraph" w:customStyle="1" w:styleId="2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2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1706</Words>
  <Characters>2182</Characters>
  <Lines>29</Lines>
  <Paragraphs>8</Paragraphs>
  <TotalTime>14</TotalTime>
  <ScaleCrop>false</ScaleCrop>
  <LinksUpToDate>false</LinksUpToDate>
  <CharactersWithSpaces>2186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2023-10-16T00:46:00Z</dcterms:created>
  <dc:creator>nan hao</dc:creator>
  <cp:lastModifiedBy>鲁鹏</cp:lastModifiedBy>
  <dcterms:modified xsi:type="dcterms:W3CDTF">2026-11-03T07:18:22Z</dcterms:modified>
  <cp:revision>169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eyJoZGlkIjoiZTA1YTI0OTcwNDE0NTQzZDM0YzRmNzdiNWZhYzVhNDUiLCJ1c2VySWQiOiIxNzY1NTIzODU5In0=</vt:lpwstr>
  </property>
  <property fmtid="{D5CDD505-2E9C-101B-9397-08002B2CF9AE}" pid="3" name="KSOProductBuildVer">
    <vt:lpwstr>2052-12.1.0.29161</vt:lpwstr>
  </property>
  <property fmtid="{D5CDD505-2E9C-101B-9397-08002B2CF9AE}" pid="4" name="ICV">
    <vt:lpwstr>56B25280FB2C4308A1FA2F82EF656BAD_13</vt:lpwstr>
  </property>
</Properties>
</file>