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承德隆化200兆瓦风电项目工程施工监理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公告</w:t>
      </w:r>
    </w:p>
    <w:tbl>
      <w:tblPr>
        <w:tblStyle w:val="4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承德隆化200兆瓦风电项目工程施工监理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电力、热力、燃气及水生产和供应业/电力、热力生产和供应业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2026-8-20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 xml:space="preserve">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2026-9-4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河北省公共资源交易服务平台（承德市）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4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9"/>
        <w:gridCol w:w="1662"/>
        <w:gridCol w:w="1881"/>
        <w:gridCol w:w="2419"/>
        <w:gridCol w:w="1425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2829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662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881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2419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  <w:tc>
          <w:tcPr>
            <w:tcW w:w="142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监理服务期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2829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1531A">
            <w:pPr>
              <w:widowControl/>
              <w:adjustRightInd w:val="0"/>
              <w:snapToGrid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948"/>
                <w:spacing w:val="1"/>
                <w:sz w:val="24"/>
                <w:szCs w:val="24"/>
                <w:shd w:val="clear" w:fill="FFFFFF"/>
              </w:rPr>
              <w:t>黑龙江华泰电力工程咨询监理有限公司</w:t>
            </w:r>
          </w:p>
        </w:tc>
        <w:tc>
          <w:tcPr>
            <w:tcW w:w="1662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3A3C2">
            <w:pPr>
              <w:widowControl/>
              <w:adjustRightInd w:val="0"/>
              <w:snapToGrid w:val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4C4948"/>
                <w:spacing w:val="1"/>
                <w:sz w:val="24"/>
                <w:szCs w:val="24"/>
                <w:shd w:val="clear" w:fill="FFFFFF"/>
              </w:rPr>
              <w:t>1800000</w:t>
            </w:r>
          </w:p>
        </w:tc>
        <w:tc>
          <w:tcPr>
            <w:tcW w:w="1881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widowControl/>
              <w:adjustRightInd w:val="0"/>
              <w:snapToGrid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壹佰捌拾万</w:t>
            </w:r>
          </w:p>
        </w:tc>
        <w:tc>
          <w:tcPr>
            <w:tcW w:w="2419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符合监理规范要求，满足国家和行业施工验收规范要求并满足发包人要求</w:t>
            </w:r>
          </w:p>
        </w:tc>
        <w:tc>
          <w:tcPr>
            <w:tcW w:w="142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518天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4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河北高速天玥新能源有限公司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地址：河北省石家庄市鹿泉区科瀛智创谷32号楼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联系人：杨林威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0311-89928381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p w14:paraId="6C9A1E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C30BE"/>
    <w:rsid w:val="2F9D43AD"/>
    <w:rsid w:val="7A9C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377</Characters>
  <Lines>0</Lines>
  <Paragraphs>0</Paragraphs>
  <TotalTime>16</TotalTime>
  <ScaleCrop>false</ScaleCrop>
  <LinksUpToDate>false</LinksUpToDate>
  <CharactersWithSpaces>384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2026-09-04T07:46:00Z</dcterms:created>
  <dc:creator>冯歌</dc:creator>
  <cp:lastModifiedBy>冯歌</cp:lastModifiedBy>
  <dcterms:modified xsi:type="dcterms:W3CDTF">2026-09-04T08:14:11Z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3701A9DC02DE4026B320055B286BE511_11</vt:lpwstr>
  </property>
  <property fmtid="{D5CDD505-2E9C-101B-9397-08002B2CF9AE}" pid="4" name="KSOTemplateDocerSaveRecord">
    <vt:lpwstr>eyJoZGlkIjoiNjMwYTM1YzE3OWIxYjkxMzhkZGIzNzQyOWM2MTg4YjIiLCJ1c2VySWQiOiIxNTEyMzM3Mzk3In0=</vt:lpwstr>
  </property>
</Properties>
</file>