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BE52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/>
          <w:kern w:val="0"/>
          <w:sz w:val="21"/>
          <w:szCs w:val="21"/>
          <w:lang w:eastAsia="zh-CN"/>
        </w:rPr>
      </w:pPr>
      <w:bookmarkStart w:id="0" w:name="OLE_LINK1"/>
      <w:r>
        <w:rPr>
          <w:kern w:val="0"/>
          <w:sz w:val="21"/>
          <w:szCs w:val="21"/>
        </w:rPr>
        <w:t>招标项目名称：</w:t>
      </w:r>
      <w:r>
        <w:rPr>
          <w:rFonts w:hint="eastAsia"/>
          <w:kern w:val="0"/>
          <w:sz w:val="21"/>
          <w:szCs w:val="21"/>
          <w:lang w:val="en-US" w:eastAsia="zh-CN"/>
        </w:rPr>
        <w:t>河北高速永年北零碳智慧物流园项目施工</w:t>
      </w:r>
    </w:p>
    <w:p w14:paraId="3E341D1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default"/>
          <w:kern w:val="0"/>
          <w:sz w:val="21"/>
          <w:szCs w:val="21"/>
          <w:lang w:val="en-US" w:eastAsia="zh-CN"/>
        </w:rPr>
      </w:pPr>
      <w:r>
        <w:rPr>
          <w:kern w:val="0"/>
          <w:sz w:val="21"/>
          <w:szCs w:val="21"/>
        </w:rPr>
        <w:t>招标项目编号：</w:t>
      </w:r>
      <w:r>
        <w:rPr>
          <w:rFonts w:hint="eastAsia"/>
          <w:kern w:val="0"/>
          <w:sz w:val="21"/>
          <w:szCs w:val="21"/>
          <w:lang w:val="en-US" w:eastAsia="zh-CN"/>
        </w:rPr>
        <w:t>ST</w:t>
      </w:r>
      <w:r>
        <w:rPr>
          <w:rFonts w:hint="eastAsia"/>
          <w:kern w:val="0"/>
          <w:sz w:val="21"/>
          <w:szCs w:val="21"/>
          <w:lang w:eastAsia="zh-CN"/>
        </w:rPr>
        <w:t>-GC-2026-0</w:t>
      </w:r>
      <w:r>
        <w:rPr>
          <w:rFonts w:hint="eastAsia"/>
          <w:kern w:val="0"/>
          <w:sz w:val="21"/>
          <w:szCs w:val="21"/>
          <w:lang w:val="en-US" w:eastAsia="zh-CN"/>
        </w:rPr>
        <w:t>84</w:t>
      </w:r>
    </w:p>
    <w:p w14:paraId="7A5B024F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default"/>
          <w:kern w:val="0"/>
          <w:sz w:val="21"/>
          <w:szCs w:val="21"/>
          <w:lang w:val="en-US"/>
        </w:rPr>
      </w:pPr>
      <w:r>
        <w:rPr>
          <w:kern w:val="0"/>
          <w:sz w:val="21"/>
          <w:szCs w:val="21"/>
        </w:rPr>
        <w:t>公示名称：</w:t>
      </w:r>
      <w:r>
        <w:rPr>
          <w:rFonts w:hint="eastAsia"/>
          <w:kern w:val="0"/>
          <w:sz w:val="21"/>
          <w:szCs w:val="21"/>
          <w:lang w:val="en-US" w:eastAsia="zh-CN"/>
        </w:rPr>
        <w:t>河北高速永年北零碳智慧物流园项目施工中标候选人公示</w:t>
      </w:r>
    </w:p>
    <w:p w14:paraId="2E29A6C4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default"/>
          <w:kern w:val="0"/>
          <w:sz w:val="21"/>
          <w:szCs w:val="21"/>
          <w:lang w:val="en-US" w:eastAsia="zh-CN"/>
        </w:rPr>
      </w:pPr>
      <w:r>
        <w:rPr>
          <w:kern w:val="0"/>
          <w:sz w:val="21"/>
          <w:szCs w:val="21"/>
        </w:rPr>
        <w:t>公示编号：</w:t>
      </w:r>
      <w:r>
        <w:rPr>
          <w:rFonts w:hint="eastAsia"/>
          <w:kern w:val="0"/>
          <w:sz w:val="21"/>
          <w:szCs w:val="21"/>
          <w:lang w:val="en-US" w:eastAsia="zh-CN"/>
        </w:rPr>
        <w:t>ST</w:t>
      </w:r>
      <w:r>
        <w:rPr>
          <w:rFonts w:hint="eastAsia"/>
          <w:kern w:val="0"/>
          <w:sz w:val="21"/>
          <w:szCs w:val="21"/>
          <w:lang w:eastAsia="zh-CN"/>
        </w:rPr>
        <w:t>-GC-2026-0</w:t>
      </w:r>
      <w:r>
        <w:rPr>
          <w:rFonts w:hint="eastAsia"/>
          <w:kern w:val="0"/>
          <w:sz w:val="21"/>
          <w:szCs w:val="21"/>
          <w:lang w:val="en-US" w:eastAsia="zh-CN"/>
        </w:rPr>
        <w:t>84</w:t>
      </w:r>
    </w:p>
    <w:p w14:paraId="685C27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公示内容：</w:t>
      </w:r>
    </w:p>
    <w:tbl>
      <w:tblPr>
        <w:tblStyle w:val="5"/>
        <w:tblW w:w="93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38"/>
        <w:gridCol w:w="5208"/>
      </w:tblGrid>
      <w:tr w14:paraId="0DB3C0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6AC10">
            <w:pPr>
              <w:widowControl/>
              <w:adjustRightInd w:val="0"/>
              <w:snapToGrid w:val="0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kern w:val="0"/>
                <w:sz w:val="21"/>
                <w:szCs w:val="21"/>
              </w:rPr>
              <w:t>标段：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河北高速永年北零碳智慧物流园项目施工中标候选人公示</w:t>
            </w:r>
          </w:p>
        </w:tc>
      </w:tr>
      <w:tr w14:paraId="5A4FBB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D9EEF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所属专业：</w:t>
            </w:r>
            <w:r>
              <w:rPr>
                <w:rFonts w:hint="eastAsia"/>
                <w:kern w:val="0"/>
                <w:sz w:val="21"/>
                <w:szCs w:val="21"/>
              </w:rPr>
              <w:t>公路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F710E4">
            <w:pPr>
              <w:widowControl/>
              <w:adjustRightInd w:val="0"/>
              <w:snapToGrid w:val="0"/>
              <w:rPr>
                <w:rFonts w:hint="default"/>
                <w:kern w:val="0"/>
                <w:sz w:val="21"/>
                <w:szCs w:val="21"/>
                <w:lang w:val="en-US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河北省</w:t>
            </w:r>
          </w:p>
        </w:tc>
      </w:tr>
      <w:tr w14:paraId="5CDFD5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C76206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开标时间：202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 xml:space="preserve">16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084F87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开标地点：</w:t>
            </w:r>
            <w:r>
              <w:rPr>
                <w:rFonts w:hint="eastAsia"/>
                <w:kern w:val="0"/>
                <w:sz w:val="21"/>
                <w:szCs w:val="21"/>
              </w:rPr>
              <w:t>河北省公共资源交易中心4</w:t>
            </w:r>
            <w:r>
              <w:rPr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开标室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14:paraId="2D8808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12031C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公示开始日期：202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5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0E094F">
            <w:pPr>
              <w:widowControl/>
              <w:adjustRightInd w:val="0"/>
              <w:snapToGrid w:val="0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公示截止日期：202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</w:tr>
    </w:tbl>
    <w:p w14:paraId="6D686EA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1.中标候选人名单</w:t>
      </w:r>
    </w:p>
    <w:tbl>
      <w:tblPr>
        <w:tblStyle w:val="5"/>
        <w:tblW w:w="94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151"/>
        <w:gridCol w:w="1228"/>
        <w:gridCol w:w="1251"/>
        <w:gridCol w:w="1739"/>
        <w:gridCol w:w="2446"/>
        <w:gridCol w:w="855"/>
      </w:tblGrid>
      <w:tr w14:paraId="20C70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D8BD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B09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34E0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投标价格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D4EA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评标价格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765A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工程质量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403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工期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777A4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安全目标</w:t>
            </w:r>
          </w:p>
        </w:tc>
      </w:tr>
      <w:tr w14:paraId="79DA55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B894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6E37D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中国建筑第八工程局有限公司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05A721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96713936.69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E97209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96713936.69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6D25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EE45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315天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1408F1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不发生安全生产责任事故</w:t>
            </w:r>
          </w:p>
        </w:tc>
      </w:tr>
      <w:tr w14:paraId="634139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62D3F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72BA93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河南省仁昱建筑有限公司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FD910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97026982.09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D71DB9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97026982.09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7BF9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D41BC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315天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690A9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不发生安全生产责任事故</w:t>
            </w:r>
          </w:p>
        </w:tc>
      </w:tr>
      <w:tr w14:paraId="6CC1B1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A4696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D28912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中铁建设集团有限公司</w:t>
            </w:r>
          </w:p>
        </w:tc>
        <w:tc>
          <w:tcPr>
            <w:tcW w:w="12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A9E2F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96301273.65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36E81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96301273.65</w:t>
            </w:r>
          </w:p>
        </w:tc>
        <w:tc>
          <w:tcPr>
            <w:tcW w:w="17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B9984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24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F357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315天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7944F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不发生安全生产责任事故</w:t>
            </w:r>
          </w:p>
        </w:tc>
      </w:tr>
    </w:tbl>
    <w:p w14:paraId="0FE8229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default" w:eastAsia="宋体"/>
          <w:kern w:val="0"/>
          <w:sz w:val="21"/>
          <w:szCs w:val="21"/>
          <w:lang w:val="en-US" w:eastAsia="zh-CN"/>
        </w:rPr>
      </w:pPr>
      <w:r>
        <w:rPr>
          <w:kern w:val="0"/>
          <w:sz w:val="21"/>
          <w:szCs w:val="21"/>
        </w:rPr>
        <w:t>2.中标候选人</w:t>
      </w:r>
      <w:r>
        <w:rPr>
          <w:rFonts w:hint="eastAsia"/>
          <w:kern w:val="0"/>
          <w:sz w:val="21"/>
          <w:szCs w:val="21"/>
          <w:lang w:val="en-US" w:eastAsia="zh-CN"/>
        </w:rPr>
        <w:t>项目经理</w:t>
      </w:r>
    </w:p>
    <w:tbl>
      <w:tblPr>
        <w:tblStyle w:val="5"/>
        <w:tblW w:w="949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2106"/>
        <w:gridCol w:w="1640"/>
        <w:gridCol w:w="993"/>
        <w:gridCol w:w="1903"/>
        <w:gridCol w:w="2110"/>
      </w:tblGrid>
      <w:tr w14:paraId="2F3C00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B35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1" w:name="_Hlk194852293"/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DFAB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12461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项目负责人</w:t>
            </w:r>
            <w:r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8BB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F24F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9A71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相关证书编号</w:t>
            </w:r>
          </w:p>
        </w:tc>
      </w:tr>
      <w:tr w14:paraId="508C9E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74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E047EF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10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3622584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中国建筑第八工程局有限公司</w:t>
            </w:r>
          </w:p>
        </w:tc>
        <w:tc>
          <w:tcPr>
            <w:tcW w:w="164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0C0081D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刘杰</w:t>
            </w: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204082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CEB1C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中华人民共和国一级建造师注册证书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34F9ED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沪13120212022014731</w:t>
            </w:r>
          </w:p>
        </w:tc>
      </w:tr>
      <w:tr w14:paraId="46FED0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74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44B17A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0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E14608D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河南省仁昱建筑有限公司</w:t>
            </w:r>
          </w:p>
        </w:tc>
        <w:tc>
          <w:tcPr>
            <w:tcW w:w="164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66F358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李晓东</w:t>
            </w: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BD5233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高级工程师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873182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中华人民共和国一级建造师注册证书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9FC0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豫1142017201810089</w:t>
            </w:r>
          </w:p>
        </w:tc>
      </w:tr>
      <w:tr w14:paraId="7D744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7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3EC7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B9BF3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中铁建设集团有限公司</w:t>
            </w:r>
          </w:p>
        </w:tc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F8CD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杨爱斌</w:t>
            </w: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2B927C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经济师</w:t>
            </w:r>
          </w:p>
        </w:tc>
        <w:tc>
          <w:tcPr>
            <w:tcW w:w="1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F92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中华人民共和国一级建造师注册证书</w:t>
            </w:r>
          </w:p>
        </w:tc>
        <w:tc>
          <w:tcPr>
            <w:tcW w:w="2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778D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京1112015201741661</w:t>
            </w:r>
          </w:p>
        </w:tc>
      </w:tr>
      <w:bookmarkEnd w:id="1"/>
    </w:tbl>
    <w:p w14:paraId="25B79A98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  <w:lang w:val="en-US" w:eastAsia="zh-CN"/>
        </w:rPr>
        <w:t>3</w:t>
      </w:r>
      <w:r>
        <w:rPr>
          <w:kern w:val="0"/>
          <w:sz w:val="21"/>
          <w:szCs w:val="21"/>
        </w:rPr>
        <w:t>.中标候选人响应招标文件要求的资格能力条件</w:t>
      </w:r>
    </w:p>
    <w:tbl>
      <w:tblPr>
        <w:tblStyle w:val="5"/>
        <w:tblW w:w="98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4970"/>
        <w:gridCol w:w="3504"/>
      </w:tblGrid>
      <w:tr w14:paraId="1B9B34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C180C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AE5D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E374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响应情况</w:t>
            </w:r>
          </w:p>
        </w:tc>
      </w:tr>
      <w:tr w14:paraId="1C2932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9C290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361116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中国建筑第八工程局有限公司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87D3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  <w:tr w14:paraId="72E8B9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2F9D9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98F349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河南省仁昱建筑有限公司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4003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  <w:tr w14:paraId="52096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E15BAD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5975A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中铁建设集团有限公司</w:t>
            </w:r>
          </w:p>
        </w:tc>
        <w:tc>
          <w:tcPr>
            <w:tcW w:w="35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73BC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满足招标文件要求</w:t>
            </w:r>
          </w:p>
        </w:tc>
      </w:tr>
    </w:tbl>
    <w:p w14:paraId="315CEDF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4.（1）中标候选人企业业绩</w:t>
      </w:r>
    </w:p>
    <w:tbl>
      <w:tblPr>
        <w:tblStyle w:val="5"/>
        <w:tblW w:w="11261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2698"/>
        <w:gridCol w:w="2698"/>
        <w:gridCol w:w="1718"/>
        <w:gridCol w:w="1587"/>
        <w:gridCol w:w="1864"/>
      </w:tblGrid>
      <w:tr w14:paraId="1EF654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5F768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659BD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53FD2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248E2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E29B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3FAB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647D67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954BF5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69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E30CFF2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中国建筑第八工程局有限公司</w:t>
            </w: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3DA84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滨海-中关村科技创新产业园一期工程新型产业用地建设项目一标段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6E6C3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北塘湾(天津)产业园发展有限公司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393B9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2025年11月28日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AFD4A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472075777.00元</w:t>
            </w:r>
          </w:p>
        </w:tc>
      </w:tr>
      <w:tr w14:paraId="7B02DE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F5C2F1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D3A7D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83D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海油发展天津海洋装备智能制造基地(一期)建设项目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41B6B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中海油能源发展装备技术有限公司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FCF2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2024年12月25日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AB705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606275897.00元</w:t>
            </w:r>
          </w:p>
        </w:tc>
      </w:tr>
      <w:tr w14:paraId="08C4B0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F21D31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2657CE7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河南省仁昱建筑有限公司</w:t>
            </w: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AC5055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武乡县公共文化服务中心建设项目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29616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武乡县住房和城乡建设管理局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8DD151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default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2024 年 07 月 10 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47779E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default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273211713.00 元</w:t>
            </w:r>
          </w:p>
        </w:tc>
      </w:tr>
      <w:tr w14:paraId="00A1C3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0F46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69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B3CE48D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中铁建设集团有限公司</w:t>
            </w: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1BF0B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川藏铁路技术创新中心研发基地(成都)项目一期工程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EEE9A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中国铁路成都局集团有限公司客站建设指挥部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F209E6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2022年11月29日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E692FD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9194109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00元</w:t>
            </w:r>
          </w:p>
        </w:tc>
      </w:tr>
      <w:tr w14:paraId="5FFD0F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353E07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D667F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5FD79C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铁建广场施工总承包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DF43D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珠海铁建大厦置业有限公司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3274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2023年12月29日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3C9B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2131114500元</w:t>
            </w:r>
          </w:p>
        </w:tc>
      </w:tr>
      <w:tr w14:paraId="35A28C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CE2E38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740916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62B6D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固安县总医院中医院迁址改扩建项目设计施工</w:t>
            </w:r>
            <w:bookmarkStart w:id="3" w:name="_GoBack"/>
            <w:bookmarkEnd w:id="3"/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总承包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8CD1BD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固安县中医院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56EAAA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2025年04月15日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758601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554917500元</w:t>
            </w:r>
          </w:p>
        </w:tc>
      </w:tr>
      <w:tr w14:paraId="3C27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0C3D0C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32CD14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5AE70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中航光电华南产业基地项目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E2057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中航光电(广东)有限公司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F9373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2024年10月15日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C74824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1008715600元</w:t>
            </w:r>
          </w:p>
        </w:tc>
      </w:tr>
      <w:tr w14:paraId="5900FA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83A698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616D4E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3F126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远东股份宜宾智能产业园建设项目(一期)电缆地块施工总承包工程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1BCFA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远东电缆(宜宾)有限公司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D4107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2024年6月30日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7187C3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145122600元</w:t>
            </w:r>
          </w:p>
        </w:tc>
      </w:tr>
      <w:tr w14:paraId="7BE042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69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AF2A6B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24936E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9750E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远东股份宜宾智能产业园建设项目(一期)铜箔块施工总承包工程</w:t>
            </w:r>
          </w:p>
        </w:tc>
        <w:tc>
          <w:tcPr>
            <w:tcW w:w="17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4F43C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远东铜箔(宜宾)有限公司</w:t>
            </w:r>
          </w:p>
        </w:tc>
        <w:tc>
          <w:tcPr>
            <w:tcW w:w="15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8CF9E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2024年06月30日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2B04B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/>
              </w:rPr>
              <w:t>273877300元</w:t>
            </w:r>
          </w:p>
        </w:tc>
      </w:tr>
    </w:tbl>
    <w:p w14:paraId="76B194D6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</w:p>
    <w:p w14:paraId="40E6189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>4.（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kern w:val="0"/>
          <w:sz w:val="21"/>
          <w:szCs w:val="21"/>
        </w:rPr>
        <w:t>）</w:t>
      </w:r>
      <w:bookmarkStart w:id="2" w:name="_Hlk149721951"/>
      <w:r>
        <w:rPr>
          <w:kern w:val="0"/>
          <w:sz w:val="21"/>
          <w:szCs w:val="21"/>
        </w:rPr>
        <w:t>中标候选人项目</w:t>
      </w:r>
      <w:r>
        <w:rPr>
          <w:rFonts w:hint="eastAsia"/>
          <w:kern w:val="0"/>
          <w:sz w:val="21"/>
          <w:szCs w:val="21"/>
          <w:lang w:val="en-US" w:eastAsia="zh-CN"/>
        </w:rPr>
        <w:t>经理</w:t>
      </w:r>
      <w:r>
        <w:rPr>
          <w:kern w:val="0"/>
          <w:sz w:val="21"/>
          <w:szCs w:val="21"/>
        </w:rPr>
        <w:t>业绩</w:t>
      </w:r>
      <w:bookmarkEnd w:id="2"/>
    </w:p>
    <w:tbl>
      <w:tblPr>
        <w:tblStyle w:val="5"/>
        <w:tblW w:w="1002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2"/>
        <w:gridCol w:w="1815"/>
        <w:gridCol w:w="1153"/>
        <w:gridCol w:w="1783"/>
        <w:gridCol w:w="1418"/>
        <w:gridCol w:w="1363"/>
        <w:gridCol w:w="1342"/>
      </w:tblGrid>
      <w:tr w14:paraId="4994FC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A7D1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7D1BF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0B63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项目经理</w:t>
            </w:r>
          </w:p>
        </w:tc>
        <w:tc>
          <w:tcPr>
            <w:tcW w:w="1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FC6F3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2883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1530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项目竣工</w:t>
            </w:r>
            <w:r>
              <w:rPr>
                <w:kern w:val="0"/>
                <w:sz w:val="21"/>
                <w:szCs w:val="21"/>
              </w:rPr>
              <w:t>时间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8BA06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合同签订金额</w:t>
            </w:r>
          </w:p>
        </w:tc>
      </w:tr>
      <w:tr w14:paraId="5605B0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3FDBC5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9079769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中国建筑第八工程局有限公司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82F43D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刘杰</w:t>
            </w:r>
          </w:p>
        </w:tc>
        <w:tc>
          <w:tcPr>
            <w:tcW w:w="1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49D6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惠山先进装备智能设备制造项目一期施工总承包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679A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无锡瑞润科技发展有限公司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CA4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6A67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329880835.71元</w:t>
            </w:r>
          </w:p>
        </w:tc>
      </w:tr>
      <w:tr w14:paraId="27B3E1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F6164BB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D42B2A9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河南省仁昱建筑有限公司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0BEDB6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李晓东</w:t>
            </w:r>
          </w:p>
        </w:tc>
        <w:tc>
          <w:tcPr>
            <w:tcW w:w="1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ED96A7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武乡县公共文化服务中心建设项目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40780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武乡县住房和城乡建设管理局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1B6578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default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2024 年 07 月 10 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7A98FE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rFonts w:hint="default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273211713.00 元</w:t>
            </w:r>
          </w:p>
        </w:tc>
      </w:tr>
      <w:tr w14:paraId="3D3BAD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115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3D58B8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1C8DCB1">
            <w:pPr>
              <w:keepNext w:val="0"/>
              <w:keepLines w:val="0"/>
              <w:widowControl/>
              <w:suppressLineNumbers w:val="0"/>
              <w:spacing w:before="152" w:beforeAutospacing="0" w:after="0" w:afterAutospacing="1"/>
              <w:ind w:right="0" w:right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kern w:val="0"/>
                <w:sz w:val="21"/>
                <w:szCs w:val="21"/>
                <w:lang w:val="en-US" w:eastAsia="zh-CN" w:bidi="ar"/>
              </w:rPr>
              <w:t>中铁建设集团有限公司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F6E62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杨爱斌</w:t>
            </w:r>
          </w:p>
        </w:tc>
        <w:tc>
          <w:tcPr>
            <w:tcW w:w="1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DBD51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石家庄铁路职业技术学院利用欧佩克基金贷款建设新校区(二期)项目施工标段二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7568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石家庄铁路职业技术学院</w:t>
            </w:r>
          </w:p>
        </w:tc>
        <w:tc>
          <w:tcPr>
            <w:tcW w:w="13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C6A6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2026年5月7日</w:t>
            </w:r>
          </w:p>
        </w:tc>
        <w:tc>
          <w:tcPr>
            <w:tcW w:w="13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2F91D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98112255.00元</w:t>
            </w:r>
          </w:p>
        </w:tc>
      </w:tr>
    </w:tbl>
    <w:p w14:paraId="56D0116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5.（1）所有投标人技术部分（暗标）得分</w:t>
      </w:r>
    </w:p>
    <w:tbl>
      <w:tblPr>
        <w:tblStyle w:val="5"/>
        <w:tblW w:w="87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3961"/>
        <w:gridCol w:w="827"/>
        <w:gridCol w:w="827"/>
        <w:gridCol w:w="827"/>
        <w:gridCol w:w="827"/>
        <w:gridCol w:w="827"/>
      </w:tblGrid>
      <w:tr w14:paraId="049F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9" w:type="dxa"/>
            <w:shd w:val="clear" w:color="auto" w:fill="auto"/>
            <w:noWrap/>
            <w:vAlign w:val="center"/>
          </w:tcPr>
          <w:p w14:paraId="2737F1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961" w:type="dxa"/>
            <w:shd w:val="clear" w:color="auto" w:fill="auto"/>
            <w:noWrap/>
            <w:vAlign w:val="center"/>
          </w:tcPr>
          <w:p w14:paraId="0958D4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单位名称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6BCFA82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专家一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55729FB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专家二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037B27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专家三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3E1109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专家四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21B2D9A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专家五</w:t>
            </w:r>
          </w:p>
        </w:tc>
      </w:tr>
      <w:tr w14:paraId="59CE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7C2B5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DEF6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中明建设投资集团有限责任公司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E810F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9864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0388E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205C0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145B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52</w:t>
            </w:r>
          </w:p>
        </w:tc>
      </w:tr>
      <w:tr w14:paraId="7A019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F06DA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C51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中稠建设集团有限公司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B23F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82160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E02A7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6337F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61CE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</w:tr>
      <w:tr w14:paraId="29B24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F22A5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D5DEC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天保建设集团有限公司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EC409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0A85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1BC3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43BC5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5763E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</w:t>
            </w:r>
          </w:p>
        </w:tc>
      </w:tr>
      <w:tr w14:paraId="6DDA8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EB2EC0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EF8F9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大秦建设集团有限公司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4C721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F5E16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69.9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0515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4A17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7CD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53</w:t>
            </w:r>
          </w:p>
        </w:tc>
      </w:tr>
      <w:tr w14:paraId="498A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8E912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FBB9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河北茂凌建筑工程有限公司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81A15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EC4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3BFA8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986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219F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</w:tr>
      <w:tr w14:paraId="5DF42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9FA9D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4571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中国建筑第八工程局有限公司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C592B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645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72.8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918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689AB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B07E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</w:tr>
      <w:tr w14:paraId="538C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1E310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2A9E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建航建工集团有限公司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F60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4457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69.1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DC97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0F627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7C9B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</w:tr>
      <w:tr w14:paraId="44D9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5EC24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B8AC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中京建设集团有限公司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3EFD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31A1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71ED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935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D6196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</w:tr>
      <w:tr w14:paraId="22CE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F55C7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FD88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山东高速德建集团有限公司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82E7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4DFB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72.1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7F98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088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61.5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61BF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</w:tr>
      <w:tr w14:paraId="2160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AFBFA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9B82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河南嵩山建筑安装有限公司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D5879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334B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243B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D096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283F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</w:tr>
      <w:tr w14:paraId="3740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82F9A8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C11B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中铁建工集团有限公司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437F5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50D9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F6C87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99E0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364A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</w:p>
        </w:tc>
      </w:tr>
      <w:tr w14:paraId="0A6B2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FE77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F8588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宏盛建业投资集团有限公司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BFA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241C9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D07C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040D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907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</w:tr>
      <w:tr w14:paraId="2A04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50EBE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8FD5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芜湖城市建设集团股份有限公司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F06E2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BC20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2F10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8C51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B646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61</w:t>
            </w:r>
          </w:p>
        </w:tc>
      </w:tr>
      <w:tr w14:paraId="46DC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CD136B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1294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江西建工第一建筑有限责任公司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47C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B88B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9223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2AAD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E178C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</w:p>
        </w:tc>
      </w:tr>
      <w:tr w14:paraId="54A40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340016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454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河南省仁昱建筑工程有限公司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D78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FF51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5EE3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7F6C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52A7B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</w:p>
        </w:tc>
      </w:tr>
      <w:tr w14:paraId="4B86F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5070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DDF01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北京顺世建设有限公司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615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DC81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96B6E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E4ED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EC30B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53</w:t>
            </w:r>
          </w:p>
        </w:tc>
      </w:tr>
      <w:tr w14:paraId="08B2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B2732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D5FCD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卓恒建设集团有限公司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92793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F147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1EE2A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D327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4FCC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</w:tr>
      <w:tr w14:paraId="41632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9ED45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8B23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重庆旭凯建设集团有限公司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DF0E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F6E8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4DDA8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B34BD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8B15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</w:t>
            </w:r>
          </w:p>
        </w:tc>
      </w:tr>
      <w:tr w14:paraId="73DA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304E1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2EA7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中国建筑第六工程局有限公司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B422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A347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55AB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534E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489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</w:t>
            </w:r>
          </w:p>
        </w:tc>
      </w:tr>
      <w:tr w14:paraId="79CE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F2960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99EF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兴润建设集团有限公司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A5D1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FB80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59C52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C27DB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6E83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63</w:t>
            </w:r>
          </w:p>
        </w:tc>
      </w:tr>
      <w:tr w14:paraId="45325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BFBD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DCFB1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河北建设集团股份有限公司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EE89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E42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8714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CB763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0C9D9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</w:tr>
      <w:tr w14:paraId="3A7A3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648C6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10F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邯郸市邯一建筑工程有限公司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5CD8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505D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43378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9F785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3AF2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</w:tr>
      <w:tr w14:paraId="2BE09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7294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BFC8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广西建工第一建筑工程集团有限公司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598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B5EE4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4337E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1274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52E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</w:t>
            </w:r>
          </w:p>
        </w:tc>
      </w:tr>
      <w:tr w14:paraId="0332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9C34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E3101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象山宝盛建设有限公司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DA60A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96DB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2815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9C7F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CB8A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</w:tr>
      <w:tr w14:paraId="0832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3CBA95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350AA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国安建设有限公司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4C45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E8FF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B77B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C03A7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9B8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</w:tr>
      <w:tr w14:paraId="4B7D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827E7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C61C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中铁建设集团有限公司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8B83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DEF06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1F9C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3D2C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6445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63</w:t>
            </w:r>
          </w:p>
        </w:tc>
      </w:tr>
      <w:tr w14:paraId="02158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8DACE1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2F2D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湖南望新建设集团股份有限公司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707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B097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ECE38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06AD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FB1A4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</w:t>
            </w:r>
          </w:p>
        </w:tc>
      </w:tr>
      <w:tr w14:paraId="029E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78563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B5F5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北京众泰亿地工程有限公司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C656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A5308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4504F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17257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271A9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52</w:t>
            </w:r>
          </w:p>
        </w:tc>
      </w:tr>
      <w:tr w14:paraId="15A4E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9D811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E0BF5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山西恒业建设集团有限公司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C624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C54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B8CA1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0FE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67066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</w:t>
            </w:r>
          </w:p>
        </w:tc>
      </w:tr>
      <w:tr w14:paraId="700D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A99C2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8194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河南权恒建筑工程有限公司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C79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11F7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BBA7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83F7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26D8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61</w:t>
            </w:r>
          </w:p>
        </w:tc>
      </w:tr>
      <w:tr w14:paraId="6DA43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2A1A7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39526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江西建工轨道建设有限公司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624C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C63A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32E6C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B55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879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54</w:t>
            </w:r>
          </w:p>
        </w:tc>
      </w:tr>
      <w:tr w14:paraId="4BF0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602276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9E185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郑州市东城建筑工程配套有限公司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CAC43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6D29F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C6E8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BF4FF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87CF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</w:p>
        </w:tc>
      </w:tr>
      <w:tr w14:paraId="7F40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66B55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94ADA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河南成兴建设工程有限公司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2095C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2BEA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160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E50CA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5A0FE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</w:tr>
      <w:tr w14:paraId="5A4D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D44084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9B6F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江西欣语水利工程有限公司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D54B1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B0FA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FA42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F8342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8D74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</w:tr>
      <w:tr w14:paraId="78238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BC54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B5C6D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中九建工集团有限公司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1D5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D2408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D4C92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20072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3F92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</w:tr>
      <w:tr w14:paraId="3302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C2EBD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A1ED9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林州市永盛建筑有限公司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5826B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FBEA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1203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343C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3872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53</w:t>
            </w:r>
          </w:p>
        </w:tc>
      </w:tr>
      <w:tr w14:paraId="149C7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813F92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095C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中安华力建设集团有限公司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B42C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A9C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F17A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0E9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E1E90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63</w:t>
            </w:r>
          </w:p>
        </w:tc>
      </w:tr>
      <w:tr w14:paraId="10EA6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73DAF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4BB52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安阳建工（集团）有限责任公司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7AE1B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D868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BEA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A0ECF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6A7E7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</w:t>
            </w:r>
          </w:p>
        </w:tc>
      </w:tr>
      <w:tr w14:paraId="7143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09D84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071E6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中诚投建工集团有限公司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E5C5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DDD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68.9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AE9B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1B00B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C801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</w:tr>
      <w:tr w14:paraId="5328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F7C5C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0A61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广西贵港建设集团有限公司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9624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4F48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2324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B16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25E4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53</w:t>
            </w:r>
          </w:p>
        </w:tc>
      </w:tr>
      <w:tr w14:paraId="277B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29E1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8666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河北方泽建筑工程集团有限公司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1FB22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68CE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B2778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61.5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C24E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3CB4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</w:tr>
      <w:tr w14:paraId="26594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EC45B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20599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河北金品建筑工程集团有限责任公司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0F4F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79502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371D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25EE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36B8D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49</w:t>
            </w:r>
          </w:p>
        </w:tc>
      </w:tr>
      <w:tr w14:paraId="7BBB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3DAEF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5E55D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中国电建集团港航建设有限公司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1B04E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D4FB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25C9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11D9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F1F3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55</w:t>
            </w:r>
          </w:p>
        </w:tc>
      </w:tr>
      <w:tr w14:paraId="6F3B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2A2FB7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9BBF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中儒科信达建设集团有限公司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00DFE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5663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012E7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83499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4EEB9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</w:tr>
      <w:tr w14:paraId="64235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BC187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A01F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河南华隆建设工程有限公司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60BDD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A9B95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75696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26FAD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71.5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D9B39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</w:tr>
      <w:tr w14:paraId="4A14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F5B2F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1374C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北京坤厚建设工程有限公司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C1239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5F4E1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80C3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64.5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8C0C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A1164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</w:tr>
      <w:tr w14:paraId="4B360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8D3FF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06903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中国核工业华兴建设有限公司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3DEB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0B7E3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69.8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0294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9406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2648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</w:tr>
      <w:tr w14:paraId="4B63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C2C739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2848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江西省城建集团有限公司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CA31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AD1C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A37A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1F3E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61.5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DDFDF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</w:tr>
      <w:tr w14:paraId="3803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40647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1A11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河南万佳建设工程有限公司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DD0C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7B480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D285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BD8D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65.5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4FAE6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52</w:t>
            </w:r>
          </w:p>
        </w:tc>
      </w:tr>
      <w:tr w14:paraId="67FB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6C5DC6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7942B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河北省第二建筑工程有限公司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083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EB37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6E2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C1383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E5A6C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56</w:t>
            </w:r>
          </w:p>
        </w:tc>
      </w:tr>
      <w:tr w14:paraId="47F0B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F1AB2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21F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石家庄一建建设集团有限公司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E603E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68C1A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EC447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5A2BA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1B7C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52</w:t>
            </w:r>
          </w:p>
        </w:tc>
      </w:tr>
    </w:tbl>
    <w:p w14:paraId="43D671F0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/>
          <w:kern w:val="0"/>
          <w:sz w:val="21"/>
          <w:szCs w:val="21"/>
        </w:rPr>
      </w:pPr>
    </w:p>
    <w:p w14:paraId="0A76C35E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2</w:t>
      </w:r>
      <w:r>
        <w:rPr>
          <w:rFonts w:hint="eastAsia"/>
          <w:kern w:val="0"/>
          <w:sz w:val="21"/>
          <w:szCs w:val="21"/>
        </w:rPr>
        <w:t>）所有投标人</w:t>
      </w:r>
      <w:r>
        <w:rPr>
          <w:rFonts w:hint="eastAsia"/>
          <w:kern w:val="0"/>
          <w:sz w:val="21"/>
          <w:szCs w:val="21"/>
          <w:lang w:val="en-US" w:eastAsia="zh-CN"/>
        </w:rPr>
        <w:t>商务</w:t>
      </w:r>
      <w:r>
        <w:rPr>
          <w:rFonts w:hint="eastAsia"/>
          <w:kern w:val="0"/>
          <w:sz w:val="21"/>
          <w:szCs w:val="21"/>
        </w:rPr>
        <w:t>部分得分</w:t>
      </w:r>
    </w:p>
    <w:tbl>
      <w:tblPr>
        <w:tblStyle w:val="5"/>
        <w:tblW w:w="87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3961"/>
        <w:gridCol w:w="827"/>
        <w:gridCol w:w="827"/>
        <w:gridCol w:w="827"/>
        <w:gridCol w:w="827"/>
        <w:gridCol w:w="827"/>
      </w:tblGrid>
      <w:tr w14:paraId="3057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9" w:type="dxa"/>
            <w:shd w:val="clear" w:color="auto" w:fill="auto"/>
            <w:noWrap/>
            <w:vAlign w:val="center"/>
          </w:tcPr>
          <w:p w14:paraId="3944417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961" w:type="dxa"/>
            <w:shd w:val="clear" w:color="auto" w:fill="auto"/>
            <w:noWrap/>
            <w:vAlign w:val="center"/>
          </w:tcPr>
          <w:p w14:paraId="594494D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单位名称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634758A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专家一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53CFDA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专家二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2A7070A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专家三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407207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专家四</w:t>
            </w: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618EE68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专家五</w:t>
            </w:r>
          </w:p>
        </w:tc>
      </w:tr>
      <w:tr w14:paraId="706F4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3F809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02D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中明建设投资集团有限责任公司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3DD81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6C5D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8B11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3F15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AD8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</w:tr>
      <w:tr w14:paraId="2D7E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A6742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C7B4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中明建设集团有限公司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BAE37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6DE9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9E76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F5DAE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F751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479C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9E8BF3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9A6B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天保建设集团有限公司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A3DA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03D2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40B47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1E2A9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1CED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335E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2B35E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61953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大秦建设集团有限公司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829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6E10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A990C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7327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7248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43807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A1B771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F76A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河北茂凌建筑工程有限公司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4E8C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E960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7F8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5A2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2516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32216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E302EA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B5916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中国建筑第八工程局有限公司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B882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C2EF3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F6F3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5CB2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709EF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</w:tr>
      <w:tr w14:paraId="099FB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C1128D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5D4AF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建航建工集团有限公司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40DA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AD2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7F92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2FFF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88E2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32B1F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A2FC2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DFD81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中京建设集团有限公司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53AD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16BF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B7CCB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6DF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6602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325A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1EBF02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FB07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山东高速德建集团有限公司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6236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DE4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2457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DF83E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247F7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08D9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C57BE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8EB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河南嵩山建筑安装有限公司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70146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2F3C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806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896D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E669F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6DF9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75F0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2DAE2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中铁建工集团有限公司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05B3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482E5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B4A2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E37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2CD2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4DB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9835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8B15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宏盛建业投资集团有限公司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814C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B07A9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E79FC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8E6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E02F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1F37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1F8447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133F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芜湖城市建设集团股份有限公司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83E38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2CBC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F9A19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0897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9DE2A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5752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BBF085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CB19B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江西建工第一建筑有限责任公司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27A6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252F8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B58C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A50B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4C5B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</w:tr>
      <w:tr w14:paraId="5F15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22ED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CB31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河南省仁昱建筑工程有限公司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F85F5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1B2A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14D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01C45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E050C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04C6B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AF9E7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2660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北京顺世建设有限公司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2B20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0BC72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4CDBA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F063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81F96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0C5F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0D0AFE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06510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卓恒建设集团有限公司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9F0F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DF78F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50E2F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5E4E1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E82D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027AA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442B3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5957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重庆旭凯建设集团有限公司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C9CBF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7032A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952E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7533E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1164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28C0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81BDF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5E1B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中国建筑第六工程局有限公司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DB4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0FEA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430F3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AA32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BFF49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</w:tr>
      <w:tr w14:paraId="28B8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B511B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E102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兴润建设集团有限公司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3BCB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D969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6DF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6798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C47A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</w:tr>
      <w:tr w14:paraId="024D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D491E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97F0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河北建设集团股份有限公司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3B160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C61A5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42EE5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480B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0C7C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</w:tr>
      <w:tr w14:paraId="4C45F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C7C04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7673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邯郸市邯一建筑工程有限公司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E0B5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67B7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EA4B7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E0E6A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31065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</w:tr>
      <w:tr w14:paraId="0EC40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51B5E2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13B40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广西建工第一建筑工程集团有限公司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B3CA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77A4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C4D93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A5A7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AF355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</w:tr>
      <w:tr w14:paraId="4AD6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7F0915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DB332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象山宝盛建设有限公司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41C12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132E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825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5CBB2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0B83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426A7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F70C9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2CEA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国安建设有限公司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4367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CE9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673CD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0873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982A5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74DD1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91264A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D7E6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中铁建设集团有限公司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CD4E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F8F38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B864C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D567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50A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7BC26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D48F63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18D4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湖南望新建设集团股份有限公司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CEAC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2011F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21A3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D2D9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3B97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34594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8732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3CD91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北京众泰亿地工程有限公司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249B0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2250E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2476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F645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5876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4FA49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26DF55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FF6A5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山西恒业建设集团有限公司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DD23F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7D0AF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3BD53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3787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FBA1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0377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774FDF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8E58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河南权恒建筑工程有限公司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8A58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863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95A6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EE912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171D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1A17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D19FF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314D6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江西建工轨道建设有限公司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A56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6F45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1365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175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5137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54ED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4B7323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2E099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郑州市东城建筑工程配套有限公司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B8F4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3035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AB36C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0CF0D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7FBC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</w:tr>
      <w:tr w14:paraId="499DA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33CA4A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388C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河南成兴建设工程有限公司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0376A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C8DA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EE93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DFFC8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35A0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4D3E5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99918E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4110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江西欣语水利工程有限公司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B03A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D4F3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D1C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A9C3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F10D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0B5DD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00E3AA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24844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中九建工集团有限公司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55408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DA02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8057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5CFD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0C35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370C0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D252AF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EFD6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林州市永盛建筑有限公司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7250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00C4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B625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FF08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4868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0782D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E07843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0644A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中安华力建设集团有限公司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0295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AEBF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1536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FC1B9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8F6C7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</w:tr>
      <w:tr w14:paraId="0155B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8C1B56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CCC52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安阳建工（集团）有限责任公司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0CD59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5A45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4BC12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D71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F0E8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528F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C0CD6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98DB5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中诚投建工集团有限公司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2E537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EDAD9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7484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76CB7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06F0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</w:tr>
      <w:tr w14:paraId="65C4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1E47F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40C7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广西贵港建设集团有限公司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BFC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0278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2DA1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1C20C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74C5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 w14:paraId="38D86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428F07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BA9D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河北方泽建筑工程集团有限公司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F4E1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0466B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F42C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BE0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DFA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</w:tr>
      <w:tr w14:paraId="2A71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234975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773B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河北金品建筑工程集团有限责任公司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6D35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2405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1BDD9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C689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6B8A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284A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CFB77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7BBAF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中国电建集团港航建设有限公司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06C0C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A2F1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20361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C0004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8C625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</w:tr>
      <w:tr w14:paraId="1F38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B108D4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AFB9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中儒科信达建设集团有限公司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6A71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4D108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B59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A83A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E2000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7E6B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98BC0E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9C8A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河南华隆建设工程有限公司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F7D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5A35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B0E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BEBA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8AB8E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30E15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2B38E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EEB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北京坤厚建设工程有限公司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AC1B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3FD1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5239A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80F1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5922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</w:tr>
      <w:tr w14:paraId="3E349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A21E7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7D0B8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中国核工业华兴建设有限公司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D5BF8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2818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D1B41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DE7B5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BC5B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1E5E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9646A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42C67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江西省城建集团有限公司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08542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A6FDA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115C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34C8E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45E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64A26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CE398F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8076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河南万佳建设工程有限公司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94F1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1B358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DC97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CEF6B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9BAFA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</w:tr>
      <w:tr w14:paraId="7128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CFD77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BD1CB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河北省第二建筑工程有限公司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EB76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F0790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C25F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E84A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C0EA8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</w:tr>
      <w:tr w14:paraId="490E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9868FC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638CE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石家庄一建建设集团有限公司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F4C69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1AFA7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18.9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F656C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6EE08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7926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</w:tr>
    </w:tbl>
    <w:p w14:paraId="22E487F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3</w:t>
      </w:r>
      <w:r>
        <w:rPr>
          <w:rFonts w:hint="eastAsia"/>
          <w:kern w:val="0"/>
          <w:sz w:val="21"/>
          <w:szCs w:val="21"/>
        </w:rPr>
        <w:t>）所有投标人</w:t>
      </w:r>
      <w:r>
        <w:rPr>
          <w:rFonts w:hint="eastAsia"/>
          <w:kern w:val="0"/>
          <w:sz w:val="21"/>
          <w:szCs w:val="21"/>
          <w:lang w:val="en-US" w:eastAsia="zh-CN"/>
        </w:rPr>
        <w:t>报价</w:t>
      </w:r>
      <w:r>
        <w:rPr>
          <w:rFonts w:hint="eastAsia"/>
          <w:kern w:val="0"/>
          <w:sz w:val="21"/>
          <w:szCs w:val="21"/>
        </w:rPr>
        <w:t>部分得分</w:t>
      </w:r>
    </w:p>
    <w:tbl>
      <w:tblPr>
        <w:tblStyle w:val="5"/>
        <w:tblW w:w="6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3961"/>
        <w:gridCol w:w="1582"/>
      </w:tblGrid>
      <w:tr w14:paraId="57DBD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9" w:type="dxa"/>
            <w:shd w:val="clear" w:color="auto" w:fill="auto"/>
            <w:noWrap/>
            <w:vAlign w:val="center"/>
          </w:tcPr>
          <w:p w14:paraId="299BF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1" w:type="dxa"/>
            <w:shd w:val="clear" w:color="auto" w:fill="auto"/>
            <w:noWrap/>
            <w:vAlign w:val="center"/>
          </w:tcPr>
          <w:p w14:paraId="4F4D3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80ED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报价得分</w:t>
            </w:r>
          </w:p>
        </w:tc>
      </w:tr>
      <w:tr w14:paraId="4C305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9435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74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中明建设投资集团有限责任公司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9EE18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96.99</w:t>
            </w:r>
          </w:p>
        </w:tc>
      </w:tr>
      <w:tr w14:paraId="46B9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AD8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C33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中稠建设集团有限公司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71E80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97.47</w:t>
            </w:r>
          </w:p>
        </w:tc>
      </w:tr>
      <w:tr w14:paraId="4D6F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692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01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天保建设集团有限公司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9F054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96.97</w:t>
            </w:r>
          </w:p>
        </w:tc>
      </w:tr>
      <w:tr w14:paraId="2194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CDA1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505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大秦建设集团有限公司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9314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96.92</w:t>
            </w:r>
          </w:p>
        </w:tc>
      </w:tr>
      <w:tr w14:paraId="4561A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DAAB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AB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河北茂凌建筑工程有限公司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43BA1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99.34</w:t>
            </w:r>
          </w:p>
        </w:tc>
      </w:tr>
      <w:tr w14:paraId="2C897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DAB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8ED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26676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99.93</w:t>
            </w:r>
          </w:p>
        </w:tc>
      </w:tr>
      <w:tr w14:paraId="678FD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44F6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19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建航建工集团有限公司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20B06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96.04</w:t>
            </w:r>
          </w:p>
        </w:tc>
      </w:tr>
      <w:tr w14:paraId="53E5F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4151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98C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中京建设集团有限公司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AF248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99.52</w:t>
            </w:r>
          </w:p>
        </w:tc>
      </w:tr>
      <w:tr w14:paraId="448E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807D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9E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山东高速德建集团有限公司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C105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99.73</w:t>
            </w:r>
          </w:p>
        </w:tc>
      </w:tr>
      <w:tr w14:paraId="2CFBB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D0FC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24A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河南嵩山建筑安装有限公司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6A4C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97.34</w:t>
            </w:r>
          </w:p>
        </w:tc>
      </w:tr>
      <w:tr w14:paraId="0C21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B11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804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中铁建工集团有限公司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48B66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96.96</w:t>
            </w:r>
          </w:p>
        </w:tc>
      </w:tr>
      <w:tr w14:paraId="773B0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8933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6E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宏盛建业投资集团有限公司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9BB91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97.45</w:t>
            </w:r>
          </w:p>
        </w:tc>
      </w:tr>
      <w:tr w14:paraId="6B40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345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99B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芜湖城市建设集团股份有限公司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A7F66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97.11</w:t>
            </w:r>
          </w:p>
        </w:tc>
      </w:tr>
      <w:tr w14:paraId="49ED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A6EE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78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江西建工第一建筑有限责任公司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E3B48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96.98</w:t>
            </w:r>
          </w:p>
        </w:tc>
      </w:tr>
      <w:tr w14:paraId="3E44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A960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33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河南省仁昱建筑工程有限公司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158B6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99.73</w:t>
            </w:r>
          </w:p>
        </w:tc>
      </w:tr>
      <w:tr w14:paraId="480EF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6E82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68C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北京顺世建设有限公司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2B4F5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97.41</w:t>
            </w:r>
          </w:p>
        </w:tc>
      </w:tr>
      <w:tr w14:paraId="30D9C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17D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D99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卓恒建设集团有限公司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6F550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97.09</w:t>
            </w:r>
          </w:p>
        </w:tc>
      </w:tr>
      <w:tr w14:paraId="4422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1849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6D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重庆旭凯建设集团有限公司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900FE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97.24</w:t>
            </w:r>
          </w:p>
        </w:tc>
      </w:tr>
      <w:tr w14:paraId="1118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F193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A2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中国建筑第六工程局有限公司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9B7F6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</w:tr>
      <w:tr w14:paraId="5B94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787F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9AD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兴润建设集团有限公司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8CE34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96.85</w:t>
            </w:r>
          </w:p>
        </w:tc>
      </w:tr>
      <w:tr w14:paraId="4957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B3B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2C7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河北建设集团股份有限公司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C159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98.06</w:t>
            </w:r>
          </w:p>
        </w:tc>
      </w:tr>
      <w:tr w14:paraId="09213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4B87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D3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邯郸市邯一建筑工程有限公司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AB38D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97.66</w:t>
            </w:r>
          </w:p>
        </w:tc>
      </w:tr>
      <w:tr w14:paraId="2C7F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02AE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461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广西建工第一建筑工程集团有限公司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98737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97.13</w:t>
            </w:r>
          </w:p>
        </w:tc>
      </w:tr>
      <w:tr w14:paraId="61B4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FB89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766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象山宝盛建设有限公司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708FE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96.5</w:t>
            </w:r>
          </w:p>
        </w:tc>
      </w:tr>
      <w:tr w14:paraId="5AEC3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024D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42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国安建设有限公司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99DAC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97.39</w:t>
            </w:r>
          </w:p>
        </w:tc>
      </w:tr>
      <w:tr w14:paraId="745E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104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28F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ED28F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99.85</w:t>
            </w:r>
          </w:p>
        </w:tc>
      </w:tr>
      <w:tr w14:paraId="0CB6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318B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5B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湖南望新建设集团股份有限公司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9BD2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96.49</w:t>
            </w:r>
          </w:p>
        </w:tc>
      </w:tr>
      <w:tr w14:paraId="37AB1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AD1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27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北京众泰亿地工程有限公司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D2BF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97.43</w:t>
            </w:r>
          </w:p>
        </w:tc>
      </w:tr>
      <w:tr w14:paraId="30799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3535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E1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山西恒业建设集团有限公司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10C0E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97.01</w:t>
            </w:r>
          </w:p>
        </w:tc>
      </w:tr>
      <w:tr w14:paraId="270B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E9B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55F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河南权恒建筑工程有限公司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6CF7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97.14</w:t>
            </w:r>
          </w:p>
        </w:tc>
      </w:tr>
      <w:tr w14:paraId="0DFF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188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7A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江西建工轨道建设有限公司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E6EA1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97.04</w:t>
            </w:r>
          </w:p>
        </w:tc>
      </w:tr>
      <w:tr w14:paraId="6DEB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209B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96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郑州市东城建筑工程配套有限公司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A7BA3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97.37</w:t>
            </w:r>
          </w:p>
        </w:tc>
      </w:tr>
      <w:tr w14:paraId="2780B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5D16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3E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河南成兴建设工程有限公司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9A23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97.48</w:t>
            </w:r>
          </w:p>
        </w:tc>
      </w:tr>
      <w:tr w14:paraId="58EF2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37EE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98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江西欣语水利工程有限公司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EF811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</w:t>
            </w:r>
          </w:p>
        </w:tc>
      </w:tr>
      <w:tr w14:paraId="19C05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78BD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94C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中九建工集团有限公司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2C034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96.88</w:t>
            </w:r>
          </w:p>
        </w:tc>
      </w:tr>
      <w:tr w14:paraId="67C9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6F92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0D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林州市永盛建筑有限公司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38D01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</w:t>
            </w:r>
          </w:p>
        </w:tc>
      </w:tr>
      <w:tr w14:paraId="4E82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31E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6BE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中安华力建设集团有限公司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D4945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96.95</w:t>
            </w:r>
          </w:p>
        </w:tc>
      </w:tr>
      <w:tr w14:paraId="44C8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00EB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75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安阳建工（集团）有限责任公司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814E8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97.36</w:t>
            </w:r>
          </w:p>
        </w:tc>
      </w:tr>
      <w:tr w14:paraId="6561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F43C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AE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中诚投建工集团有限公司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8E79D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99.51</w:t>
            </w:r>
          </w:p>
        </w:tc>
      </w:tr>
      <w:tr w14:paraId="3417F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31D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3C2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广西贵港建设集团有限公司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AAFC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</w:t>
            </w:r>
          </w:p>
        </w:tc>
      </w:tr>
      <w:tr w14:paraId="09D7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3CC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4C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河北方泽建筑工程集团有限公司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FA302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96.84</w:t>
            </w:r>
          </w:p>
        </w:tc>
      </w:tr>
      <w:tr w14:paraId="6A63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0EE5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A32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河北金品建筑工程集团有限责任公司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23D14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99.96</w:t>
            </w:r>
          </w:p>
        </w:tc>
      </w:tr>
      <w:tr w14:paraId="0160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BB8C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08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中国电建集团港航建设有限公司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BC1DA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</w:tr>
      <w:tr w14:paraId="11EBD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F0DF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097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中儒科信达建设集团有限公司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550A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98.24</w:t>
            </w:r>
          </w:p>
        </w:tc>
      </w:tr>
      <w:tr w14:paraId="62A6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DDE2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CA0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河南华隆建设工程有限公司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EA1F9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99.09</w:t>
            </w:r>
          </w:p>
        </w:tc>
      </w:tr>
      <w:tr w14:paraId="6674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4634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B2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北京坤厚建设工程有限公司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902CD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97.27</w:t>
            </w:r>
          </w:p>
        </w:tc>
      </w:tr>
      <w:tr w14:paraId="3160D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625B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5DC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中国核工业华兴建设有限公司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5ACF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</w:tr>
      <w:tr w14:paraId="3CF3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81E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2C0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江西省城建集团有限公司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DC72F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96.67</w:t>
            </w:r>
          </w:p>
        </w:tc>
      </w:tr>
      <w:tr w14:paraId="1849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CA3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12C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河南万佳建设工程有限公司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D0ECB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97.52</w:t>
            </w:r>
          </w:p>
        </w:tc>
      </w:tr>
      <w:tr w14:paraId="22706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6434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13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河北省第二建筑工程有限公司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3E34E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99.86</w:t>
            </w:r>
          </w:p>
        </w:tc>
      </w:tr>
      <w:tr w14:paraId="07840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5887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32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石家庄一建建设集团有限公司</w:t>
            </w: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C312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96.36</w:t>
            </w:r>
          </w:p>
        </w:tc>
      </w:tr>
    </w:tbl>
    <w:p w14:paraId="17F7C947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hint="eastAsia"/>
          <w:kern w:val="0"/>
          <w:sz w:val="21"/>
          <w:szCs w:val="21"/>
        </w:rPr>
      </w:pPr>
    </w:p>
    <w:p w14:paraId="7CB4822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5.（</w:t>
      </w:r>
      <w:r>
        <w:rPr>
          <w:rFonts w:hint="eastAsia"/>
          <w:kern w:val="0"/>
          <w:sz w:val="21"/>
          <w:szCs w:val="21"/>
          <w:lang w:val="en-US" w:eastAsia="zh-CN"/>
        </w:rPr>
        <w:t>4</w:t>
      </w:r>
      <w:r>
        <w:rPr>
          <w:rFonts w:hint="eastAsia"/>
          <w:kern w:val="0"/>
          <w:sz w:val="21"/>
          <w:szCs w:val="21"/>
        </w:rPr>
        <w:t>）</w:t>
      </w:r>
      <w:r>
        <w:rPr>
          <w:rFonts w:hint="eastAsia"/>
          <w:kern w:val="0"/>
          <w:sz w:val="21"/>
          <w:szCs w:val="21"/>
          <w:lang w:val="en-US" w:eastAsia="zh-CN"/>
        </w:rPr>
        <w:t>进入第二信封的</w:t>
      </w:r>
      <w:r>
        <w:rPr>
          <w:rFonts w:hint="eastAsia"/>
          <w:kern w:val="0"/>
          <w:sz w:val="21"/>
          <w:szCs w:val="21"/>
        </w:rPr>
        <w:t>投标人总得分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2261"/>
        <w:gridCol w:w="1474"/>
        <w:gridCol w:w="1474"/>
        <w:gridCol w:w="1252"/>
        <w:gridCol w:w="836"/>
        <w:gridCol w:w="424"/>
      </w:tblGrid>
      <w:tr w14:paraId="104F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2BDD5B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6349D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54A05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商务标评审得分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1F638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技术标评审得分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FBE46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其他因素评审得分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8B9C3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A5618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</w:tr>
      <w:tr w14:paraId="10B1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67A5E7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7CB34F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4802D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75CA3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20.43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3AFA8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5.56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1D536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95.94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D0D12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F1E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40BAC4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C7D8A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河南省仁昱建筑工程有限公司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E04D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BD486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19.65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FB942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20EC3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94.58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6F517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967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418E9A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19C38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9FD9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C732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A407D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1DDFB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94.52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90FA6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FC6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2811E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6EC03F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山东高速德建集团有限公司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1B61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A1BB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19.49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34912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25063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48CB4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5947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DC4EC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3E189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河北省第二建筑工程有限公司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0F8D3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1C7A5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19.23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8EA2F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072EE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54B3B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CACD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6910A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B015A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中京建设集团有限公司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75D8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6772A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19.18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EF342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E20A9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48578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7B8A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1D8784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1E8BD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河北茂凌建筑工程有限公司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F1EF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69.54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430EC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19.34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027AC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451CF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93.88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4223D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5D091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4108B9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D2DEA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河北金品建筑工程集团有限责任公司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3CF44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0AFFB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18.79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534B5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D637D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727ED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53F5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27265B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E9703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河南华隆建设工程有限公司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0DE86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69.36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27A6F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19.39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BD42E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69719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93.83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AD47B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65F8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513348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E4093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中诚投建工集团有限公司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667B7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6A6F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18.38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9AFC6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00827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93.55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4CA04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227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798EC3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51E92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中国建筑第六工程局有限公司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ABF5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63258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F2578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5.62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A9186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93.43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C33D6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 w14:paraId="5DA7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22469A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9AE2C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中儒科信达建设集团有限公司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02FEC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79036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D5986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84A30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93.23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6991C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1A92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542FEC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30AD1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河北建设集团股份有限公司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654B1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68.64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97CF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19.05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4A7D2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5.44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A9D9A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93.13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F09B0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1F89A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D1664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EBEDF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中国电建集团港航建设有限公司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FE38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50FD1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C905E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8993D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92.93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AC9AF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75015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70CB03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B4E33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中安华力建设集团有限公司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9F47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C98D4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8902A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E0A83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92.89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D51DA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0610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6441D3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0A1FE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邯郸市邯一建筑工程有限公司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055D3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0CB5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19.15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BAE1E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5.29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866DA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92.8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2C3D9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6813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2F02B5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85B5E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中国核工业华兴建设有限公司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FEA0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69.08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3C89C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18.62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1DE94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5.04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E5393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92.74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F4AD4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2ED1B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7DACFF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997DB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芜湖城市建设集团股份有限公司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46E8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9F676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19F50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5.09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A6303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92.65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CF401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0D9C0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7A8EAC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A5C68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河南万佳建设工程有限公司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F081B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3849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0CD33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5.03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2BC7A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5105D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650E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566714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F4094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兴润建设集团有限公司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D2677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7583C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81827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5.29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965AA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92.55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848D3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6A976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5145AE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FA4EB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国安建设有限公司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7899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0B098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19.21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0A39B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D094F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99A3E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56B10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20EFA5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27869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安阳建工（集团）有限责任公司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C831A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D8C4F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19.16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DCFEC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AB103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CB113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7D75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6AC1EA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085FF6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广西建工第一建筑工程集团有限公司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C4A0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F820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D075D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5.54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FF616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980D6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 w14:paraId="131F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60F4CA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FD5F0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宏盛建业投资集团有限公司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6BE3A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C401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19.07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7867F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B6E7C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92.41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589FC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1F54C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276C58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7CB14F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广西贵港建设集团有限公司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93BD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362AE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B2128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3F37F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D4342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241B1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68284A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02095C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郑州市东城建筑工程配套有限公司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49AE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98F7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19.02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9D7CF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42263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D4EBD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6879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1CD780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06B6D4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中铁建工集团有限公司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D4FF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19ED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19.21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5C6FD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5B22E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B84FF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</w:tr>
      <w:tr w14:paraId="07D40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15DB80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60DB88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北京顺世建设有限公司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36E1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4D1E0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19.03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4F3D5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C96E5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92.32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1DBE6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 w14:paraId="5561F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1A53B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745A67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中稠建设集团有限公司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4BA5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33E3C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19.21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89FF3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4.78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3A847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92.22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0FC77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48D2A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7C47B9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7BF585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湖南望新建设集团股份有限公司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54D9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67.54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B03B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CC9E7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CC7FB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92.16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98751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4BE25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1665A6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E304E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重庆旭凯建设集团有限公司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29E3B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68.07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3426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18.99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F4614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5.06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B7663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92.12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19AC8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 w14:paraId="60ACA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1E1575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83E3F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河南权恒建筑工程有限公司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FA89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5962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9CBA4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4.76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A6338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92.12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1EE9A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3B5EC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0F1FD8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58C22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河南嵩山建筑安装有限公司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92E2E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4BFF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5DAFF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4.97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742F2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92.06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CFFFA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</w:tr>
      <w:tr w14:paraId="43FE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40D60A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BC95F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北京坤厚建设工程有限公司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CCD1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68.09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BB469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F5DFF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B2819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91.98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21A55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</w:tr>
      <w:tr w14:paraId="789F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E8DA9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6822AA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江西建工轨道建设有限公司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FA50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4640A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E334F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4339C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91.96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9E57C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37D3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4F8961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E1EB0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中明建投建设集团有限责任公司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A27F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C2924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50597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5.28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3C2756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91.95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364E7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5CB5E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192AF9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9A1ED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中九建工集团有限公司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FA903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0A525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19.22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C8309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4.84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3C57F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91.88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DFC65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</w:tr>
      <w:tr w14:paraId="7307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7249A2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6C839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大秦建设集团有限公司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329A4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12C99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18.89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7A73F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399E7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91.87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060C2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tr w14:paraId="65BB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B0FF5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A1F33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天保建设集团有限公司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7FE8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4FC86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18.73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D2BC3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5.23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03987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91.84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CCD39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1EBD9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1E41D4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EA2F1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卓恒建设集团有限公司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2833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95C4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18.87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C06E4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4.99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DC852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91.82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C4BCC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00C0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0DA052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1837E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江西建工第一建筑有限责任公司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2B70D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FE52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18.64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502B5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5.28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86EFD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91.81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C11D5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440A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4FE884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03D834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北京众泰亿地工程有限公司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6F948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09E2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829D1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4.78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6E8CA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96FB2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0D61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AF9BE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72408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林州市永盛建筑有限公司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1167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68.11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6B70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66000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415A56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91.8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D8FFC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</w:tr>
      <w:tr w14:paraId="3B0CF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71FDBE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44A5AA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山西恒业建设集团有限公司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C304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AC54A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AF49B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5.09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489CA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91.71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8290E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3DA3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6EB5AF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865DC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石家庄一建建设集团有限公司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6E8BB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67.45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C4184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18.77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20900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5.36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26AD9B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91.58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4ADCF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2741F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5CDCC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37ACD2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江西欣语水利工程有限公司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707FA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21FDD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39B0D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6AE12D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91.54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ADC73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1D2D8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26DE3D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2271E3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象山宝盛建设有限公司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B6886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67.55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477A6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A6D98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5.05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8EBF3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91.46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AC8E4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 w14:paraId="6A82B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2799E1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DEE0E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河北方泽建筑工程集团有限公司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D842A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67.79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3016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18.43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22062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5.23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0FA8BC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91.45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A2128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141D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3CF198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73619A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江西省城建集团有限公司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81CE9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67.67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E6507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18.93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86894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4.81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7AFED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91.41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14586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1364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2" w:type="dxa"/>
            <w:shd w:val="clear" w:color="auto" w:fill="auto"/>
            <w:noWrap/>
            <w:vAlign w:val="center"/>
          </w:tcPr>
          <w:p w14:paraId="0A3A64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561841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河南成兴建设工程有限公司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0535C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68.24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55EDF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18.15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50266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4.97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122B77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91.36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B21B6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37BF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8" w:type="dxa"/>
            <w:shd w:val="clear" w:color="auto" w:fill="auto"/>
            <w:noWrap/>
            <w:vAlign w:val="center"/>
          </w:tcPr>
          <w:p w14:paraId="3601F7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415" w:type="dxa"/>
            <w:shd w:val="clear" w:color="auto" w:fill="auto"/>
            <w:noWrap/>
            <w:vAlign w:val="center"/>
          </w:tcPr>
          <w:p w14:paraId="1E6CBC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建航建工集团有限公司</w:t>
            </w:r>
          </w:p>
        </w:tc>
        <w:tc>
          <w:tcPr>
            <w:tcW w:w="1345" w:type="dxa"/>
            <w:shd w:val="clear" w:color="auto" w:fill="auto"/>
            <w:noWrap/>
            <w:vAlign w:val="center"/>
          </w:tcPr>
          <w:p w14:paraId="33B5E5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67.23</w:t>
            </w:r>
          </w:p>
        </w:tc>
        <w:tc>
          <w:tcPr>
            <w:tcW w:w="1345" w:type="dxa"/>
            <w:shd w:val="clear" w:color="auto" w:fill="auto"/>
            <w:noWrap/>
            <w:vAlign w:val="center"/>
          </w:tcPr>
          <w:p w14:paraId="0AD8BF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18.78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762D2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760954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90.94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CAED8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</w:tbl>
    <w:p w14:paraId="05516A45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>
        <w:rPr>
          <w:kern w:val="0"/>
          <w:sz w:val="21"/>
          <w:szCs w:val="21"/>
        </w:rPr>
        <w:t xml:space="preserve">.投标文件被否决的投标人名称、否决原因 </w:t>
      </w:r>
    </w:p>
    <w:tbl>
      <w:tblPr>
        <w:tblStyle w:val="5"/>
        <w:tblW w:w="951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45"/>
        <w:gridCol w:w="5771"/>
      </w:tblGrid>
      <w:tr w14:paraId="6AEB5A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BA673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投标人名称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16634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否决原因</w:t>
            </w:r>
          </w:p>
        </w:tc>
      </w:tr>
      <w:tr w14:paraId="2C8101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C80825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5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63AFA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\</w:t>
            </w:r>
          </w:p>
        </w:tc>
      </w:tr>
    </w:tbl>
    <w:p w14:paraId="6920E98E">
      <w:pPr>
        <w:widowControl/>
        <w:shd w:val="clear" w:color="auto" w:fill="FFFFFF"/>
        <w:adjustRightInd w:val="0"/>
        <w:snapToGrid w:val="0"/>
        <w:spacing w:line="360" w:lineRule="auto"/>
        <w:ind w:right="-1049" w:rightChars="-437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>
        <w:rPr>
          <w:kern w:val="0"/>
          <w:sz w:val="21"/>
          <w:szCs w:val="21"/>
        </w:rPr>
        <w:t>.提出异议的渠道和方式：投标人或其他利害关系人对本招标项目的评标结果有异议的，可在公示期向招标人或招标代理机构提出。</w:t>
      </w:r>
    </w:p>
    <w:p w14:paraId="2EACCCF2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 xml:space="preserve">联系方式 </w:t>
      </w:r>
    </w:p>
    <w:tbl>
      <w:tblPr>
        <w:tblStyle w:val="5"/>
        <w:tblW w:w="100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5"/>
        <w:gridCol w:w="4820"/>
      </w:tblGrid>
      <w:tr w14:paraId="01588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3F2A05">
            <w:pPr>
              <w:widowControl/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招标人：</w:t>
            </w:r>
            <w:r>
              <w:rPr>
                <w:rFonts w:hint="eastAsia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河北高速集团生态建设有限公司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BCDF2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招标代理机构：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62995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19411E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河北省石家庄市鹿泉区科瀛智创谷30号楼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DE70C7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地址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54095C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3A7DF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王先生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BE8A8">
            <w:pPr>
              <w:widowControl/>
              <w:adjustRightInd w:val="0"/>
              <w:snapToGrid w:val="0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60AFE6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61BB0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0311-82171615</w:t>
            </w:r>
          </w:p>
        </w:tc>
        <w:tc>
          <w:tcPr>
            <w:tcW w:w="4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00E721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电话：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</w:tbl>
    <w:p w14:paraId="519ACD1B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  <w:highlight w:val="none"/>
        </w:rPr>
      </w:pPr>
      <w:r>
        <w:rPr>
          <w:rFonts w:hint="eastAsia"/>
          <w:kern w:val="0"/>
          <w:sz w:val="21"/>
          <w:szCs w:val="21"/>
          <w:highlight w:val="none"/>
        </w:rPr>
        <w:t>8</w:t>
      </w:r>
      <w:r>
        <w:rPr>
          <w:kern w:val="0"/>
          <w:sz w:val="21"/>
          <w:szCs w:val="21"/>
          <w:highlight w:val="none"/>
        </w:rPr>
        <w:t>.其他公示内容：</w:t>
      </w:r>
    </w:p>
    <w:p w14:paraId="1603ECAD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（1）由于本项目业绩的时间要求以</w:t>
      </w:r>
      <w:r>
        <w:rPr>
          <w:rFonts w:hint="eastAsia"/>
          <w:kern w:val="0"/>
          <w:sz w:val="21"/>
          <w:szCs w:val="21"/>
          <w:lang w:val="en-US" w:eastAsia="zh-CN"/>
        </w:rPr>
        <w:t>项目交工</w:t>
      </w:r>
      <w:r>
        <w:rPr>
          <w:rFonts w:hint="eastAsia"/>
          <w:kern w:val="0"/>
          <w:sz w:val="21"/>
          <w:szCs w:val="21"/>
        </w:rPr>
        <w:t>时间为准，故本中标候选人公示中的“合同签订日期”修改为</w:t>
      </w:r>
      <w:r>
        <w:rPr>
          <w:rFonts w:hint="eastAsia"/>
          <w:kern w:val="0"/>
          <w:sz w:val="21"/>
          <w:szCs w:val="21"/>
          <w:lang w:val="en-US" w:eastAsia="zh-CN"/>
        </w:rPr>
        <w:t>项目竣工</w:t>
      </w:r>
      <w:r>
        <w:rPr>
          <w:rFonts w:hint="eastAsia"/>
          <w:kern w:val="0"/>
          <w:sz w:val="21"/>
          <w:szCs w:val="21"/>
        </w:rPr>
        <w:t>时间。</w:t>
      </w:r>
    </w:p>
    <w:p w14:paraId="7BE09D99">
      <w:pPr>
        <w:widowControl/>
        <w:shd w:val="clear" w:color="auto" w:fill="FFFFFF"/>
        <w:adjustRightInd w:val="0"/>
        <w:snapToGrid w:val="0"/>
        <w:spacing w:line="360" w:lineRule="auto"/>
        <w:ind w:right="-1190" w:rightChars="-496"/>
        <w:jc w:val="left"/>
        <w:rPr>
          <w:rFonts w:hint="eastAsia"/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（2）本项目招标代理机构项目负责人：</w:t>
      </w:r>
      <w:r>
        <w:rPr>
          <w:rFonts w:hint="eastAsia"/>
          <w:kern w:val="0"/>
          <w:sz w:val="21"/>
          <w:szCs w:val="21"/>
          <w:lang w:val="en-US" w:eastAsia="zh-CN"/>
        </w:rPr>
        <w:t>曹琦</w:t>
      </w:r>
      <w:r>
        <w:rPr>
          <w:rFonts w:hint="eastAsia"/>
          <w:kern w:val="0"/>
          <w:sz w:val="21"/>
          <w:szCs w:val="21"/>
        </w:rPr>
        <w:t>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E6D2C"/>
    <w:multiLevelType w:val="singleLevel"/>
    <w:tmpl w:val="56CE6D2C"/>
    <w:lvl w:ilvl="0" w:tentative="0">
      <w:start w:val="0"/>
      <w:numFmt w:val="decimal"/>
      <w:pStyle w:val="2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55"/>
    <w:rsid w:val="00001089"/>
    <w:rsid w:val="00025F00"/>
    <w:rsid w:val="00026610"/>
    <w:rsid w:val="000320EF"/>
    <w:rsid w:val="00042651"/>
    <w:rsid w:val="000724C3"/>
    <w:rsid w:val="00072B0D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1551E"/>
    <w:rsid w:val="00145A87"/>
    <w:rsid w:val="00147040"/>
    <w:rsid w:val="00150AE2"/>
    <w:rsid w:val="0015731D"/>
    <w:rsid w:val="001624CD"/>
    <w:rsid w:val="0016295B"/>
    <w:rsid w:val="00166C68"/>
    <w:rsid w:val="0019004B"/>
    <w:rsid w:val="00196873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506F4"/>
    <w:rsid w:val="00250DB4"/>
    <w:rsid w:val="002627C3"/>
    <w:rsid w:val="00263259"/>
    <w:rsid w:val="0026479F"/>
    <w:rsid w:val="002B78B0"/>
    <w:rsid w:val="002C061F"/>
    <w:rsid w:val="002C4E2D"/>
    <w:rsid w:val="002D0B0A"/>
    <w:rsid w:val="002E0596"/>
    <w:rsid w:val="002E2CD3"/>
    <w:rsid w:val="00323189"/>
    <w:rsid w:val="003248D2"/>
    <w:rsid w:val="00335DAA"/>
    <w:rsid w:val="00345279"/>
    <w:rsid w:val="003475E6"/>
    <w:rsid w:val="00347FAD"/>
    <w:rsid w:val="003501DA"/>
    <w:rsid w:val="00354CD1"/>
    <w:rsid w:val="00355939"/>
    <w:rsid w:val="00382004"/>
    <w:rsid w:val="0038448E"/>
    <w:rsid w:val="0038608C"/>
    <w:rsid w:val="00395D85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934C5"/>
    <w:rsid w:val="004A4185"/>
    <w:rsid w:val="004B28D5"/>
    <w:rsid w:val="004B5A61"/>
    <w:rsid w:val="004D1072"/>
    <w:rsid w:val="004E2942"/>
    <w:rsid w:val="004F6CCA"/>
    <w:rsid w:val="005071EF"/>
    <w:rsid w:val="00532EAB"/>
    <w:rsid w:val="00544B02"/>
    <w:rsid w:val="00573230"/>
    <w:rsid w:val="00582299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A6A82"/>
    <w:rsid w:val="006D01CA"/>
    <w:rsid w:val="006D0F1B"/>
    <w:rsid w:val="006D6654"/>
    <w:rsid w:val="006E232F"/>
    <w:rsid w:val="006E2E4A"/>
    <w:rsid w:val="006F5516"/>
    <w:rsid w:val="00707419"/>
    <w:rsid w:val="0072046E"/>
    <w:rsid w:val="00745FB6"/>
    <w:rsid w:val="00747CE1"/>
    <w:rsid w:val="0075726C"/>
    <w:rsid w:val="007951C1"/>
    <w:rsid w:val="007C698D"/>
    <w:rsid w:val="007E499B"/>
    <w:rsid w:val="007F5CC1"/>
    <w:rsid w:val="00806831"/>
    <w:rsid w:val="00835DFB"/>
    <w:rsid w:val="0084436B"/>
    <w:rsid w:val="00861D3E"/>
    <w:rsid w:val="00862760"/>
    <w:rsid w:val="00887393"/>
    <w:rsid w:val="00891798"/>
    <w:rsid w:val="00897B92"/>
    <w:rsid w:val="008B4170"/>
    <w:rsid w:val="008C4429"/>
    <w:rsid w:val="008C4587"/>
    <w:rsid w:val="008C5AD6"/>
    <w:rsid w:val="008D63A9"/>
    <w:rsid w:val="008E6667"/>
    <w:rsid w:val="008F0340"/>
    <w:rsid w:val="008F2EAA"/>
    <w:rsid w:val="00903FC0"/>
    <w:rsid w:val="0090798E"/>
    <w:rsid w:val="00907D80"/>
    <w:rsid w:val="00911A7E"/>
    <w:rsid w:val="00921D47"/>
    <w:rsid w:val="00922C02"/>
    <w:rsid w:val="0092387C"/>
    <w:rsid w:val="009267B5"/>
    <w:rsid w:val="009340F2"/>
    <w:rsid w:val="00935699"/>
    <w:rsid w:val="009371C4"/>
    <w:rsid w:val="00942B67"/>
    <w:rsid w:val="00955997"/>
    <w:rsid w:val="00963CE5"/>
    <w:rsid w:val="00971127"/>
    <w:rsid w:val="00990FC3"/>
    <w:rsid w:val="0099146A"/>
    <w:rsid w:val="009B5765"/>
    <w:rsid w:val="009D5182"/>
    <w:rsid w:val="009E75FA"/>
    <w:rsid w:val="009E797B"/>
    <w:rsid w:val="009F14F9"/>
    <w:rsid w:val="00A126B1"/>
    <w:rsid w:val="00A13C58"/>
    <w:rsid w:val="00A164B8"/>
    <w:rsid w:val="00A2068A"/>
    <w:rsid w:val="00A26F54"/>
    <w:rsid w:val="00A30047"/>
    <w:rsid w:val="00A428F3"/>
    <w:rsid w:val="00A54D70"/>
    <w:rsid w:val="00AA67C1"/>
    <w:rsid w:val="00AC097D"/>
    <w:rsid w:val="00AC1577"/>
    <w:rsid w:val="00AC6EDE"/>
    <w:rsid w:val="00AE1EDE"/>
    <w:rsid w:val="00AF5E25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7AC8"/>
    <w:rsid w:val="00BC2981"/>
    <w:rsid w:val="00BC6428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A7C74"/>
    <w:rsid w:val="00CE1861"/>
    <w:rsid w:val="00CE5846"/>
    <w:rsid w:val="00CF5561"/>
    <w:rsid w:val="00D10757"/>
    <w:rsid w:val="00D23C30"/>
    <w:rsid w:val="00D25CD6"/>
    <w:rsid w:val="00D34E78"/>
    <w:rsid w:val="00D654DD"/>
    <w:rsid w:val="00D7138F"/>
    <w:rsid w:val="00D73871"/>
    <w:rsid w:val="00D81902"/>
    <w:rsid w:val="00D870FA"/>
    <w:rsid w:val="00D87D37"/>
    <w:rsid w:val="00DB7E24"/>
    <w:rsid w:val="00DC2368"/>
    <w:rsid w:val="00DC6EE1"/>
    <w:rsid w:val="00DD10AF"/>
    <w:rsid w:val="00DD5680"/>
    <w:rsid w:val="00DE09B5"/>
    <w:rsid w:val="00E13B0A"/>
    <w:rsid w:val="00E14857"/>
    <w:rsid w:val="00E16222"/>
    <w:rsid w:val="00E21FE2"/>
    <w:rsid w:val="00E2702F"/>
    <w:rsid w:val="00E30DD0"/>
    <w:rsid w:val="00E37503"/>
    <w:rsid w:val="00E4670C"/>
    <w:rsid w:val="00E537E2"/>
    <w:rsid w:val="00E62CC1"/>
    <w:rsid w:val="00E80888"/>
    <w:rsid w:val="00E83C4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40A5B"/>
    <w:rsid w:val="00F61560"/>
    <w:rsid w:val="00F71317"/>
    <w:rsid w:val="00F818A4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  <w:rsid w:val="01814321"/>
    <w:rsid w:val="0190659F"/>
    <w:rsid w:val="03AD5615"/>
    <w:rsid w:val="057E74F5"/>
    <w:rsid w:val="05AD7DDA"/>
    <w:rsid w:val="05AE605F"/>
    <w:rsid w:val="05D67FF8"/>
    <w:rsid w:val="06710E08"/>
    <w:rsid w:val="0843731D"/>
    <w:rsid w:val="0A8C015C"/>
    <w:rsid w:val="0BFA364D"/>
    <w:rsid w:val="0DA52BD1"/>
    <w:rsid w:val="0DBD1298"/>
    <w:rsid w:val="0E7476E7"/>
    <w:rsid w:val="0EF33893"/>
    <w:rsid w:val="107E2F66"/>
    <w:rsid w:val="13272F78"/>
    <w:rsid w:val="149A777C"/>
    <w:rsid w:val="151E75FD"/>
    <w:rsid w:val="15C4669D"/>
    <w:rsid w:val="16117F11"/>
    <w:rsid w:val="163D0D06"/>
    <w:rsid w:val="17DD00AB"/>
    <w:rsid w:val="1968518A"/>
    <w:rsid w:val="1B014DDE"/>
    <w:rsid w:val="1C475C83"/>
    <w:rsid w:val="1C92116A"/>
    <w:rsid w:val="1E7B061E"/>
    <w:rsid w:val="1F4315DA"/>
    <w:rsid w:val="1FF266BE"/>
    <w:rsid w:val="20507A29"/>
    <w:rsid w:val="20510493"/>
    <w:rsid w:val="20F14799"/>
    <w:rsid w:val="22BF31CF"/>
    <w:rsid w:val="2758297F"/>
    <w:rsid w:val="288F377D"/>
    <w:rsid w:val="2A9F2D0B"/>
    <w:rsid w:val="2A9F7442"/>
    <w:rsid w:val="2C6426F1"/>
    <w:rsid w:val="2D3826E3"/>
    <w:rsid w:val="2E691A32"/>
    <w:rsid w:val="2F9432ED"/>
    <w:rsid w:val="2FA64CBD"/>
    <w:rsid w:val="325F7434"/>
    <w:rsid w:val="33BB26DF"/>
    <w:rsid w:val="35A95619"/>
    <w:rsid w:val="35D408E8"/>
    <w:rsid w:val="35DF717A"/>
    <w:rsid w:val="36DA728E"/>
    <w:rsid w:val="3727738D"/>
    <w:rsid w:val="37F60FE9"/>
    <w:rsid w:val="38BF61AA"/>
    <w:rsid w:val="39842625"/>
    <w:rsid w:val="3A617AD4"/>
    <w:rsid w:val="3AA16922"/>
    <w:rsid w:val="3ACA0D67"/>
    <w:rsid w:val="3C8F37BA"/>
    <w:rsid w:val="3EA00F5D"/>
    <w:rsid w:val="45235A92"/>
    <w:rsid w:val="48A71C65"/>
    <w:rsid w:val="497D246A"/>
    <w:rsid w:val="4ABD7744"/>
    <w:rsid w:val="4B3237EB"/>
    <w:rsid w:val="4B804BEF"/>
    <w:rsid w:val="4DD92AE7"/>
    <w:rsid w:val="50044053"/>
    <w:rsid w:val="52EF6569"/>
    <w:rsid w:val="56850D7E"/>
    <w:rsid w:val="58A762C9"/>
    <w:rsid w:val="59A86FDF"/>
    <w:rsid w:val="5B46714E"/>
    <w:rsid w:val="5B5176DD"/>
    <w:rsid w:val="5B7E7DD1"/>
    <w:rsid w:val="5C5A3793"/>
    <w:rsid w:val="5C621EFA"/>
    <w:rsid w:val="5D447851"/>
    <w:rsid w:val="5D8660BC"/>
    <w:rsid w:val="5E9B75B4"/>
    <w:rsid w:val="61642270"/>
    <w:rsid w:val="617701F5"/>
    <w:rsid w:val="6198112C"/>
    <w:rsid w:val="61FE4354"/>
    <w:rsid w:val="64BA54D1"/>
    <w:rsid w:val="658E1FB1"/>
    <w:rsid w:val="671D35ED"/>
    <w:rsid w:val="6A113B89"/>
    <w:rsid w:val="6E5E65A2"/>
    <w:rsid w:val="7247531E"/>
    <w:rsid w:val="75DC28C5"/>
    <w:rsid w:val="76B5398B"/>
    <w:rsid w:val="777234E1"/>
    <w:rsid w:val="78414C61"/>
    <w:rsid w:val="7BF839F0"/>
    <w:rsid w:val="7D2749BA"/>
    <w:rsid w:val="7D5B3637"/>
    <w:rsid w:val="7DED2BA6"/>
    <w:rsid w:val="7E597CD7"/>
    <w:rsid w:val="7F2C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8"/>
      <w:sz w:val="24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99"/>
    <w:pPr>
      <w:widowControl/>
      <w:numPr>
        <w:ilvl w:val="0"/>
        <w:numId w:val="1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paragraph" w:styleId="3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  <w:vanish/>
    </w:r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none"/>
    </w:rPr>
  </w:style>
  <w:style w:type="character" w:styleId="9">
    <w:name w:val="Emphasis"/>
    <w:basedOn w:val="6"/>
    <w:qFormat/>
    <w:uiPriority w:val="20"/>
    <w:rPr>
      <w:b/>
      <w:bCs/>
      <w:vanish/>
    </w:rPr>
  </w:style>
  <w:style w:type="character" w:styleId="10">
    <w:name w:val="HTML Definition"/>
    <w:basedOn w:val="6"/>
    <w:semiHidden/>
    <w:unhideWhenUsed/>
    <w:qFormat/>
    <w:uiPriority w:val="99"/>
  </w:style>
  <w:style w:type="character" w:styleId="11">
    <w:name w:val="HTML Typewriter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semiHidden/>
    <w:unhideWhenUsed/>
    <w:qFormat/>
    <w:uiPriority w:val="99"/>
  </w:style>
  <w:style w:type="character" w:styleId="13">
    <w:name w:val="HTML Variable"/>
    <w:basedOn w:val="6"/>
    <w:semiHidden/>
    <w:unhideWhenUsed/>
    <w:qFormat/>
    <w:uiPriority w:val="99"/>
  </w:style>
  <w:style w:type="character" w:styleId="14">
    <w:name w:val="Hyperlink"/>
    <w:basedOn w:val="6"/>
    <w:semiHidden/>
    <w:unhideWhenUsed/>
    <w:qFormat/>
    <w:uiPriority w:val="99"/>
    <w:rPr>
      <w:color w:val="0000FF"/>
      <w:u w:val="none"/>
    </w:rPr>
  </w:style>
  <w:style w:type="character" w:styleId="15">
    <w:name w:val="HTML Code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semiHidden/>
    <w:unhideWhenUsed/>
    <w:qFormat/>
    <w:uiPriority w:val="99"/>
  </w:style>
  <w:style w:type="character" w:styleId="17">
    <w:name w:val="HTML Keyboard"/>
    <w:basedOn w:val="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semiHidden/>
    <w:unhideWhenUsed/>
    <w:qFormat/>
    <w:uiPriority w:val="99"/>
    <w:rPr>
      <w:rFonts w:ascii="monospace" w:hAnsi="monospace" w:eastAsia="monospace" w:cs="monospace"/>
      <w:vanish/>
    </w:rPr>
  </w:style>
  <w:style w:type="character" w:customStyle="1" w:styleId="19">
    <w:name w:val="正文文本 字符"/>
    <w:basedOn w:val="6"/>
    <w:link w:val="2"/>
    <w:qFormat/>
    <w:uiPriority w:val="99"/>
  </w:style>
  <w:style w:type="character" w:customStyle="1" w:styleId="20">
    <w:name w:val="页眉 字符"/>
    <w:basedOn w:val="6"/>
    <w:link w:val="4"/>
    <w:qFormat/>
    <w:uiPriority w:val="99"/>
    <w:rPr>
      <w:rFonts w:cs="Times New Roman"/>
      <w:kern w:val="28"/>
      <w:sz w:val="18"/>
      <w:szCs w:val="18"/>
    </w:rPr>
  </w:style>
  <w:style w:type="character" w:customStyle="1" w:styleId="21">
    <w:name w:val="页脚 字符"/>
    <w:basedOn w:val="6"/>
    <w:link w:val="3"/>
    <w:qFormat/>
    <w:uiPriority w:val="99"/>
    <w:rPr>
      <w:rFonts w:cs="Times New Roman"/>
      <w:kern w:val="28"/>
      <w:sz w:val="18"/>
      <w:szCs w:val="18"/>
    </w:rPr>
  </w:style>
  <w:style w:type="character" w:customStyle="1" w:styleId="22">
    <w:name w:val="toolbarlabel"/>
    <w:basedOn w:val="6"/>
    <w:qFormat/>
    <w:uiPriority w:val="0"/>
    <w:rPr>
      <w:color w:val="333333"/>
      <w:sz w:val="18"/>
      <w:szCs w:val="18"/>
    </w:rPr>
  </w:style>
  <w:style w:type="character" w:customStyle="1" w:styleId="23">
    <w:name w:val="toolbarlabel2"/>
    <w:basedOn w:val="6"/>
    <w:qFormat/>
    <w:uiPriority w:val="0"/>
  </w:style>
  <w:style w:type="character" w:customStyle="1" w:styleId="24">
    <w:name w:val="mini-outputtext1"/>
    <w:basedOn w:val="6"/>
    <w:qFormat/>
    <w:uiPriority w:val="0"/>
  </w:style>
  <w:style w:type="paragraph" w:customStyle="1" w:styleId="2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656</Words>
  <Characters>843</Characters>
  <Lines>29</Lines>
  <Paragraphs>8</Paragraphs>
  <TotalTime>2</TotalTime>
  <ScaleCrop>false</ScaleCrop>
  <LinksUpToDate>false</LinksUpToDate>
  <CharactersWithSpaces>844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2023-10-16T00:46:00Z</dcterms:created>
  <dc:creator>nan hao</dc:creator>
  <cp:lastModifiedBy>鲁鹏</cp:lastModifiedBy>
  <dcterms:modified xsi:type="dcterms:W3CDTF">2026-08-27T02:11:51Z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eyJoZGlkIjoiZTA1YTI0OTcwNDE0NTQzZDM0YzRmNzdiNWZhYzVhNDUiLCJ1c2VySWQiOiIxNzY1NTIzODU5In0=</vt:lpwstr>
  </property>
  <property fmtid="{D5CDD505-2E9C-101B-9397-08002B2CF9AE}" pid="3" name="KSOProductBuildVer">
    <vt:lpwstr>2052-12.1.0.28043</vt:lpwstr>
  </property>
  <property fmtid="{D5CDD505-2E9C-101B-9397-08002B2CF9AE}" pid="4" name="ICV">
    <vt:lpwstr>39B560BC35264BCABB903F88C94EC057_13</vt:lpwstr>
  </property>
</Properties>
</file>