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B3C9E">
      <w:pPr>
        <w:pStyle w:val="5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sz w:val="28"/>
          <w:szCs w:val="28"/>
          <w:shd w:val="clear" w:color="auto" w:fill="FFFFFF"/>
        </w:rPr>
      </w:pPr>
      <w:bookmarkStart w:id="0" w:name="OLE_LINK1"/>
      <w:r>
        <w:rPr>
          <w:rFonts w:hint="eastAsia"/>
          <w:b/>
          <w:bCs/>
          <w:sz w:val="28"/>
          <w:szCs w:val="28"/>
          <w:shd w:val="clear" w:color="auto" w:fill="FFFFFF"/>
        </w:rPr>
        <w:t>河北高速燕赵驿行集团有限公司2026年服务区供电改造项目施工</w:t>
      </w:r>
    </w:p>
    <w:p w14:paraId="47478A49">
      <w:pPr>
        <w:pStyle w:val="5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auto" w:fill="FFFFFF"/>
        </w:rPr>
        <w:t>中标结果公告</w:t>
      </w:r>
      <w:bookmarkStart w:id="3" w:name="_GoBack"/>
      <w:bookmarkEnd w:id="3"/>
    </w:p>
    <w:p w14:paraId="2F58D758">
      <w:pPr>
        <w:pStyle w:val="5"/>
        <w:shd w:val="clear" w:color="auto" w:fill="FFFFFF"/>
        <w:spacing w:before="0" w:beforeAutospacing="0" w:after="0" w:afterAutospacing="0"/>
        <w:rPr>
          <w:rFonts w:hint="eastAsia"/>
          <w:sz w:val="21"/>
          <w:szCs w:val="21"/>
          <w:shd w:val="clear" w:color="auto" w:fill="FFFFFF"/>
        </w:rPr>
      </w:pPr>
      <w:r>
        <w:rPr>
          <w:rFonts w:hint="eastAsia"/>
          <w:sz w:val="21"/>
          <w:szCs w:val="21"/>
          <w:shd w:val="clear" w:color="auto" w:fill="FFFFFF"/>
        </w:rPr>
        <w:t>公示内容：</w:t>
      </w:r>
    </w:p>
    <w:tbl>
      <w:tblPr>
        <w:tblStyle w:val="6"/>
        <w:tblW w:w="5098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3"/>
        <w:gridCol w:w="2253"/>
        <w:gridCol w:w="1690"/>
        <w:gridCol w:w="3901"/>
      </w:tblGrid>
      <w:tr w14:paraId="3529F6B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</w:tblPrEx>
        <w:trPr>
          <w:trHeight w:val="437" w:hRule="atLeast"/>
        </w:trPr>
        <w:tc>
          <w:tcPr>
            <w:tcW w:w="82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075F4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标段（包）：</w:t>
            </w:r>
          </w:p>
        </w:tc>
        <w:tc>
          <w:tcPr>
            <w:tcW w:w="4178" w:type="pct"/>
            <w:gridSpan w:val="3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86E9209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河北高速燕赵驿行集团有限公司2026年服务区供电改造项目施工</w:t>
            </w:r>
          </w:p>
        </w:tc>
      </w:tr>
      <w:tr w14:paraId="720AC4CA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82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41F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所属行业：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200" w:type="pct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6DCCCC3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公路</w:t>
            </w:r>
          </w:p>
        </w:tc>
        <w:tc>
          <w:tcPr>
            <w:tcW w:w="900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E9C4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所属地区：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077" w:type="pct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EC342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河北省</w:t>
            </w:r>
          </w:p>
        </w:tc>
      </w:tr>
      <w:tr w14:paraId="3D7A755B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2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6941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开标时间：</w:t>
            </w:r>
          </w:p>
        </w:tc>
        <w:tc>
          <w:tcPr>
            <w:tcW w:w="1200" w:type="pct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06858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2026-7-30 09:00</w:t>
            </w:r>
          </w:p>
        </w:tc>
        <w:tc>
          <w:tcPr>
            <w:tcW w:w="900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9D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公示时间：</w:t>
            </w:r>
            <w:r>
              <w:rPr>
                <w:rFonts w:ascii="宋体" w:hAnsi="宋体" w:eastAsia="宋体" w:cs="宋体"/>
                <w:kern w:val="0"/>
                <w:szCs w:val="21"/>
                <w:highlight w:val="none"/>
              </w:rPr>
              <w:t xml:space="preserve"> </w:t>
            </w:r>
          </w:p>
        </w:tc>
        <w:tc>
          <w:tcPr>
            <w:tcW w:w="2077" w:type="pct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1A612C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2026-8-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13</w:t>
            </w:r>
          </w:p>
        </w:tc>
      </w:tr>
    </w:tbl>
    <w:p w14:paraId="509D6921">
      <w:pPr>
        <w:pStyle w:val="5"/>
        <w:shd w:val="clear" w:color="auto" w:fill="FFFFFF"/>
        <w:spacing w:before="0" w:beforeAutospacing="0" w:after="0" w:afterAutospacing="0"/>
        <w:rPr>
          <w:rFonts w:hint="eastAsia"/>
          <w:sz w:val="21"/>
          <w:szCs w:val="21"/>
          <w:shd w:val="clear" w:color="auto" w:fill="FFFFFF"/>
        </w:rPr>
      </w:pPr>
    </w:p>
    <w:tbl>
      <w:tblPr>
        <w:tblStyle w:val="6"/>
        <w:tblW w:w="5098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0"/>
        <w:gridCol w:w="1451"/>
        <w:gridCol w:w="1530"/>
        <w:gridCol w:w="1379"/>
        <w:gridCol w:w="1546"/>
        <w:gridCol w:w="2089"/>
      </w:tblGrid>
      <w:tr w14:paraId="7F5F0A9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74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373911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统一社会信用代码</w:t>
            </w:r>
          </w:p>
        </w:tc>
        <w:tc>
          <w:tcPr>
            <w:tcW w:w="77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19F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中标人名称</w:t>
            </w:r>
          </w:p>
        </w:tc>
        <w:tc>
          <w:tcPr>
            <w:tcW w:w="814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9EE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中标价格（元）</w:t>
            </w:r>
          </w:p>
        </w:tc>
        <w:tc>
          <w:tcPr>
            <w:tcW w:w="734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280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/>
                <w:sz w:val="22"/>
              </w:rPr>
              <w:t>工程质量</w:t>
            </w:r>
          </w:p>
        </w:tc>
        <w:tc>
          <w:tcPr>
            <w:tcW w:w="82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A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安全目标</w:t>
            </w:r>
          </w:p>
        </w:tc>
        <w:tc>
          <w:tcPr>
            <w:tcW w:w="1112" w:type="pct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D9DA8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工期</w:t>
            </w:r>
          </w:p>
        </w:tc>
      </w:tr>
      <w:tr w14:paraId="7EEC697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</w:trPr>
        <w:tc>
          <w:tcPr>
            <w:tcW w:w="74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69B10A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bookmarkStart w:id="1" w:name="_Hlk232150125"/>
            <w:r>
              <w:rPr>
                <w:rFonts w:hint="eastAsia" w:ascii="宋体" w:hAnsi="宋体" w:eastAsia="宋体" w:cs="宋体"/>
                <w:kern w:val="0"/>
                <w:szCs w:val="21"/>
              </w:rPr>
              <w:t>91610400MA6XW58G8B</w:t>
            </w:r>
          </w:p>
        </w:tc>
        <w:tc>
          <w:tcPr>
            <w:tcW w:w="77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FE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九秦建设有限公司</w:t>
            </w:r>
          </w:p>
        </w:tc>
        <w:tc>
          <w:tcPr>
            <w:tcW w:w="814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2407310</w:t>
            </w:r>
          </w:p>
        </w:tc>
        <w:tc>
          <w:tcPr>
            <w:tcW w:w="734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EB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合格</w:t>
            </w:r>
          </w:p>
        </w:tc>
        <w:tc>
          <w:tcPr>
            <w:tcW w:w="82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A8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不发生安全生产责任事故</w:t>
            </w:r>
          </w:p>
        </w:tc>
        <w:tc>
          <w:tcPr>
            <w:tcW w:w="1112" w:type="pct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366477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计划开工日期2026年8月：施工工期：90日历天；缺陷责任期：12个月</w:t>
            </w:r>
          </w:p>
        </w:tc>
      </w:tr>
      <w:bookmarkEnd w:id="1"/>
    </w:tbl>
    <w:p w14:paraId="35E492F3">
      <w:pPr>
        <w:widowControl/>
        <w:shd w:val="clear" w:color="auto" w:fill="FFFFFF"/>
        <w:jc w:val="left"/>
        <w:rPr>
          <w:rFonts w:hint="eastAsia" w:ascii="宋体" w:hAnsi="宋体" w:eastAsia="宋体" w:cs="宋体"/>
          <w:kern w:val="0"/>
          <w:szCs w:val="21"/>
        </w:rPr>
      </w:pPr>
    </w:p>
    <w:tbl>
      <w:tblPr>
        <w:tblStyle w:val="6"/>
        <w:tblW w:w="5098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3"/>
        <w:gridCol w:w="3069"/>
        <w:gridCol w:w="1911"/>
        <w:gridCol w:w="3367"/>
      </w:tblGrid>
      <w:tr w14:paraId="2E6D2E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12489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招标人：</w:t>
            </w:r>
          </w:p>
        </w:tc>
        <w:tc>
          <w:tcPr>
            <w:tcW w:w="158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77E5D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河北高速燕赵驿行集团有限公司</w:t>
            </w:r>
          </w:p>
        </w:tc>
        <w:tc>
          <w:tcPr>
            <w:tcW w:w="98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B8E47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招标代理机构：</w:t>
            </w:r>
          </w:p>
        </w:tc>
        <w:tc>
          <w:tcPr>
            <w:tcW w:w="17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152A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河北中昀工程管理服务有限公司</w:t>
            </w:r>
          </w:p>
        </w:tc>
      </w:tr>
      <w:tr w14:paraId="0B2536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DF57B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项目经理</w:t>
            </w:r>
          </w:p>
        </w:tc>
        <w:tc>
          <w:tcPr>
            <w:tcW w:w="158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35009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王芸</w:t>
            </w:r>
          </w:p>
        </w:tc>
        <w:tc>
          <w:tcPr>
            <w:tcW w:w="98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63828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项目经理</w:t>
            </w:r>
          </w:p>
        </w:tc>
        <w:tc>
          <w:tcPr>
            <w:tcW w:w="17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37CBD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鲍金丽</w:t>
            </w:r>
          </w:p>
        </w:tc>
      </w:tr>
      <w:tr w14:paraId="349491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8AA4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联系人:</w:t>
            </w:r>
          </w:p>
        </w:tc>
        <w:tc>
          <w:tcPr>
            <w:tcW w:w="158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E77F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王芸</w:t>
            </w:r>
          </w:p>
        </w:tc>
        <w:tc>
          <w:tcPr>
            <w:tcW w:w="98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D160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联系人:</w:t>
            </w:r>
          </w:p>
        </w:tc>
        <w:tc>
          <w:tcPr>
            <w:tcW w:w="17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2AF1C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bookmarkStart w:id="2" w:name="OLE_LINK10"/>
            <w:r>
              <w:rPr>
                <w:rFonts w:hint="eastAsia" w:ascii="宋体" w:hAnsi="宋体" w:eastAsia="宋体" w:cs="宋体"/>
                <w:kern w:val="0"/>
                <w:szCs w:val="21"/>
              </w:rPr>
              <w:t>张娜、鲍金丽</w:t>
            </w:r>
            <w:bookmarkEnd w:id="2"/>
          </w:p>
        </w:tc>
      </w:tr>
      <w:tr w14:paraId="70258E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68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4369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地址:</w:t>
            </w:r>
          </w:p>
        </w:tc>
        <w:tc>
          <w:tcPr>
            <w:tcW w:w="158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F9A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98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05C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地址:</w:t>
            </w:r>
          </w:p>
        </w:tc>
        <w:tc>
          <w:tcPr>
            <w:tcW w:w="17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DB781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石家庄市桥西区红旗大街 25 号西清公寓9楼</w:t>
            </w:r>
          </w:p>
        </w:tc>
      </w:tr>
      <w:tr w14:paraId="51450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1F6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电话:</w:t>
            </w:r>
          </w:p>
        </w:tc>
        <w:tc>
          <w:tcPr>
            <w:tcW w:w="158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14B3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0311-89256052</w:t>
            </w:r>
          </w:p>
        </w:tc>
        <w:tc>
          <w:tcPr>
            <w:tcW w:w="98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F81F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电话:</w:t>
            </w:r>
          </w:p>
        </w:tc>
        <w:tc>
          <w:tcPr>
            <w:tcW w:w="17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A3D7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0311-89681169</w:t>
            </w:r>
          </w:p>
        </w:tc>
      </w:tr>
      <w:tr w14:paraId="4AB22E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8727E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电子邮箱:</w:t>
            </w:r>
          </w:p>
        </w:tc>
        <w:tc>
          <w:tcPr>
            <w:tcW w:w="158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D42B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/</w:t>
            </w:r>
          </w:p>
        </w:tc>
        <w:tc>
          <w:tcPr>
            <w:tcW w:w="98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14178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电子邮箱:</w:t>
            </w:r>
          </w:p>
        </w:tc>
        <w:tc>
          <w:tcPr>
            <w:tcW w:w="174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77BB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/</w:t>
            </w:r>
          </w:p>
        </w:tc>
      </w:tr>
      <w:bookmarkEnd w:id="0"/>
    </w:tbl>
    <w:p w14:paraId="11EFB95A">
      <w:pPr>
        <w:rPr>
          <w:rFonts w:hint="eastAsia" w:ascii="宋体" w:hAnsi="宋体" w:eastAsia="宋体"/>
          <w:szCs w:val="21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E"/>
    <w:rsid w:val="000024B5"/>
    <w:rsid w:val="00013E75"/>
    <w:rsid w:val="0002617C"/>
    <w:rsid w:val="000932CA"/>
    <w:rsid w:val="000C1B73"/>
    <w:rsid w:val="000C7A4B"/>
    <w:rsid w:val="000F2EDD"/>
    <w:rsid w:val="00100C9F"/>
    <w:rsid w:val="001065DB"/>
    <w:rsid w:val="001A5F9F"/>
    <w:rsid w:val="001D7F25"/>
    <w:rsid w:val="00266A91"/>
    <w:rsid w:val="00277C54"/>
    <w:rsid w:val="00286793"/>
    <w:rsid w:val="002B3D3B"/>
    <w:rsid w:val="002E0C60"/>
    <w:rsid w:val="002E4EDC"/>
    <w:rsid w:val="003549F7"/>
    <w:rsid w:val="003A2CE8"/>
    <w:rsid w:val="003C3622"/>
    <w:rsid w:val="0041773A"/>
    <w:rsid w:val="0042509D"/>
    <w:rsid w:val="00444185"/>
    <w:rsid w:val="00444B34"/>
    <w:rsid w:val="00470F55"/>
    <w:rsid w:val="00474AB4"/>
    <w:rsid w:val="00482B1B"/>
    <w:rsid w:val="004931EC"/>
    <w:rsid w:val="005102F7"/>
    <w:rsid w:val="00520506"/>
    <w:rsid w:val="005338B2"/>
    <w:rsid w:val="00540DA4"/>
    <w:rsid w:val="00542274"/>
    <w:rsid w:val="0056158D"/>
    <w:rsid w:val="0057211A"/>
    <w:rsid w:val="005A340A"/>
    <w:rsid w:val="005D6D80"/>
    <w:rsid w:val="006019EE"/>
    <w:rsid w:val="00631695"/>
    <w:rsid w:val="006471E3"/>
    <w:rsid w:val="0068720B"/>
    <w:rsid w:val="0069706A"/>
    <w:rsid w:val="00735A21"/>
    <w:rsid w:val="007604FE"/>
    <w:rsid w:val="007C1E5E"/>
    <w:rsid w:val="007C3EFE"/>
    <w:rsid w:val="007F3B0E"/>
    <w:rsid w:val="008276BF"/>
    <w:rsid w:val="008953C3"/>
    <w:rsid w:val="008A76FA"/>
    <w:rsid w:val="008C296A"/>
    <w:rsid w:val="008D005B"/>
    <w:rsid w:val="00966469"/>
    <w:rsid w:val="009B5AAE"/>
    <w:rsid w:val="009C6C89"/>
    <w:rsid w:val="009D3C23"/>
    <w:rsid w:val="009E3649"/>
    <w:rsid w:val="00A06E9C"/>
    <w:rsid w:val="00A16A26"/>
    <w:rsid w:val="00A5503D"/>
    <w:rsid w:val="00A96E4A"/>
    <w:rsid w:val="00AA0EA1"/>
    <w:rsid w:val="00AB1241"/>
    <w:rsid w:val="00B06827"/>
    <w:rsid w:val="00B94347"/>
    <w:rsid w:val="00B975F4"/>
    <w:rsid w:val="00BD16FC"/>
    <w:rsid w:val="00C13594"/>
    <w:rsid w:val="00D233EB"/>
    <w:rsid w:val="00D52974"/>
    <w:rsid w:val="00D62895"/>
    <w:rsid w:val="00D815C0"/>
    <w:rsid w:val="00DB4991"/>
    <w:rsid w:val="00DE73F8"/>
    <w:rsid w:val="00E1699E"/>
    <w:rsid w:val="00E357BE"/>
    <w:rsid w:val="00E52735"/>
    <w:rsid w:val="00E67FF6"/>
    <w:rsid w:val="00E801A4"/>
    <w:rsid w:val="00E95DA0"/>
    <w:rsid w:val="00E97BB7"/>
    <w:rsid w:val="00EA42A6"/>
    <w:rsid w:val="00EA546B"/>
    <w:rsid w:val="00EC0E3E"/>
    <w:rsid w:val="00ED729F"/>
    <w:rsid w:val="00EE425A"/>
    <w:rsid w:val="00F333B8"/>
    <w:rsid w:val="00F64D89"/>
    <w:rsid w:val="00F831D3"/>
    <w:rsid w:val="00FB5CDF"/>
    <w:rsid w:val="00FC70AA"/>
    <w:rsid w:val="00FE4B43"/>
    <w:rsid w:val="00FE616E"/>
    <w:rsid w:val="00FE7803"/>
    <w:rsid w:val="04C16284"/>
    <w:rsid w:val="05391242"/>
    <w:rsid w:val="08E24C5A"/>
    <w:rsid w:val="0C4D19CF"/>
    <w:rsid w:val="1DEC2EB5"/>
    <w:rsid w:val="1FCF5776"/>
    <w:rsid w:val="203126FA"/>
    <w:rsid w:val="25C74149"/>
    <w:rsid w:val="3A8D375B"/>
    <w:rsid w:val="5B7420A1"/>
    <w:rsid w:val="69EE74C3"/>
    <w:rsid w:val="6A6D488B"/>
    <w:rsid w:val="6FD11419"/>
    <w:rsid w:val="73AF381F"/>
    <w:rsid w:val="798B2638"/>
    <w:rsid w:val="7B161433"/>
    <w:rsid w:val="7B590514"/>
    <w:rsid w:val="7CCB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fontstyle01"/>
    <w:basedOn w:val="8"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11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392</Characters>
  <Lines>3</Lines>
  <Paragraphs>1</Paragraphs>
  <TotalTime>92</TotalTime>
  <ScaleCrop>false</ScaleCrop>
  <LinksUpToDate>false</LinksUpToDate>
  <CharactersWithSpaces>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2024-04-09T12:04:00Z</dcterms:created>
  <dc:creator>admin</dc:creator>
  <cp:lastModifiedBy>*^_^*娜</cp:lastModifiedBy>
  <cp:lastPrinted>2025-09-03T03:20:00Z</cp:lastPrinted>
  <dcterms:modified xsi:type="dcterms:W3CDTF">2026-08-13T03:03:13Z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eyJoZGlkIjoiMTQzNTlkZTFlZDdhZDc2MWFiZmRhNDRlOTlkOGJmZGEiLCJ1c2VySWQiOiI0MzkwNTUyOTYifQ==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A793C3E7D5034EBB9748A7CE97CE4376_12</vt:lpwstr>
  </property>
</Properties>
</file>