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3C9E">
      <w:pPr>
        <w:pStyle w:val="5"/>
        <w:shd w:val="clear" w:color="auto" w:fill="FFFFFF"/>
        <w:spacing w:before="0" w:beforeAutospacing="0" w:after="0" w:afterAutospacing="0"/>
        <w:jc w:val="center"/>
        <w:rPr>
          <w:rFonts w:hint="eastAsia" w:eastAsia="宋体"/>
          <w:b/>
          <w:bCs/>
          <w:color w:val="auto"/>
          <w:sz w:val="28"/>
          <w:szCs w:val="28"/>
          <w:shd w:val="clear" w:color="auto" w:fill="FFFFFF"/>
          <w:lang w:val="en-US" w:eastAsia="zh-CN"/>
        </w:rPr>
      </w:pPr>
      <w:bookmarkStart w:id="0" w:name="OLE_LINK1"/>
      <w:r>
        <w:rPr>
          <w:rFonts w:hint="eastAsia"/>
          <w:b/>
          <w:bCs/>
          <w:color w:val="auto"/>
          <w:sz w:val="28"/>
          <w:szCs w:val="28"/>
          <w:shd w:val="clear" w:color="auto" w:fill="FFFFFF"/>
        </w:rPr>
        <w:t>河北高速燕赵驿行集团有限公司固安服务区改建项目</w:t>
      </w:r>
      <w:r>
        <w:rPr>
          <w:rFonts w:hint="eastAsia"/>
          <w:b/>
          <w:bCs/>
          <w:color w:val="auto"/>
          <w:sz w:val="28"/>
          <w:szCs w:val="28"/>
          <w:shd w:val="clear" w:color="auto" w:fill="FFFFFF"/>
          <w:lang w:val="en-US" w:eastAsia="zh-CN"/>
        </w:rPr>
        <w:t>施工</w:t>
      </w:r>
    </w:p>
    <w:p w14:paraId="47478A49">
      <w:pPr>
        <w:pStyle w:val="5"/>
        <w:shd w:val="clear" w:color="auto" w:fill="FFFFFF"/>
        <w:spacing w:before="0" w:beforeAutospacing="0" w:after="0" w:afterAutospacing="0"/>
        <w:jc w:val="center"/>
        <w:rPr>
          <w:rFonts w:hint="eastAsia"/>
          <w:b/>
          <w:bCs/>
          <w:color w:val="auto"/>
          <w:sz w:val="28"/>
          <w:szCs w:val="28"/>
          <w:shd w:val="clear" w:color="auto" w:fill="FFFFFF"/>
        </w:rPr>
      </w:pPr>
      <w:r>
        <w:rPr>
          <w:rFonts w:hint="eastAsia"/>
          <w:b/>
          <w:bCs/>
          <w:color w:val="auto"/>
          <w:sz w:val="28"/>
          <w:szCs w:val="28"/>
          <w:shd w:val="clear" w:color="auto" w:fill="FFFFFF"/>
        </w:rPr>
        <w:t>中标候选人公示</w:t>
      </w:r>
      <w:bookmarkStart w:id="10" w:name="_GoBack"/>
      <w:bookmarkEnd w:id="10"/>
    </w:p>
    <w:p w14:paraId="77CDE87F">
      <w:pPr>
        <w:pStyle w:val="5"/>
        <w:shd w:val="clear" w:color="auto" w:fill="FFFFFF"/>
        <w:spacing w:before="0" w:beforeAutospacing="0" w:after="0" w:afterAutospacing="0"/>
        <w:rPr>
          <w:rFonts w:hint="eastAsia" w:eastAsia="宋体"/>
          <w:color w:val="auto"/>
          <w:sz w:val="21"/>
          <w:szCs w:val="21"/>
          <w:shd w:val="clear" w:color="auto" w:fill="FFFFFF"/>
          <w:lang w:val="en-US" w:eastAsia="zh-CN"/>
        </w:rPr>
      </w:pPr>
      <w:r>
        <w:rPr>
          <w:rFonts w:hint="eastAsia"/>
          <w:color w:val="auto"/>
          <w:sz w:val="21"/>
          <w:szCs w:val="21"/>
          <w:shd w:val="clear" w:color="auto" w:fill="FFFFFF"/>
        </w:rPr>
        <w:t>招标项目名称：</w:t>
      </w:r>
      <w:bookmarkStart w:id="1" w:name="OLE_LINK2"/>
      <w:r>
        <w:rPr>
          <w:rFonts w:hint="eastAsia"/>
          <w:color w:val="auto"/>
          <w:sz w:val="21"/>
          <w:szCs w:val="21"/>
          <w:shd w:val="clear" w:color="auto" w:fill="FFFFFF"/>
        </w:rPr>
        <w:t>河北高速燕赵驿行集团有限公司固安服务区改建项目</w:t>
      </w:r>
      <w:bookmarkEnd w:id="1"/>
      <w:r>
        <w:rPr>
          <w:rFonts w:hint="eastAsia"/>
          <w:color w:val="auto"/>
          <w:sz w:val="21"/>
          <w:szCs w:val="21"/>
          <w:shd w:val="clear" w:color="auto" w:fill="FFFFFF"/>
          <w:lang w:val="en-US" w:eastAsia="zh-CN"/>
        </w:rPr>
        <w:t>施工</w:t>
      </w:r>
    </w:p>
    <w:p w14:paraId="102CFC12">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项目编号：G1300002600642001-1</w:t>
      </w:r>
    </w:p>
    <w:p w14:paraId="60A130CD">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公示名称：河北高速燕赵驿行集团有限公司固安服务区改建项目</w:t>
      </w:r>
      <w:r>
        <w:rPr>
          <w:rFonts w:hint="eastAsia"/>
          <w:color w:val="auto"/>
          <w:sz w:val="21"/>
          <w:szCs w:val="21"/>
          <w:shd w:val="clear" w:color="auto" w:fill="FFFFFF"/>
          <w:lang w:val="en-US" w:eastAsia="zh-CN"/>
        </w:rPr>
        <w:t>施工</w:t>
      </w:r>
      <w:r>
        <w:rPr>
          <w:rFonts w:hint="eastAsia"/>
          <w:color w:val="auto"/>
          <w:sz w:val="21"/>
          <w:szCs w:val="21"/>
          <w:shd w:val="clear" w:color="auto" w:fill="FFFFFF"/>
        </w:rPr>
        <w:t>中标候选人公示</w:t>
      </w:r>
    </w:p>
    <w:p w14:paraId="2F58D758">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公示内容：</w:t>
      </w:r>
    </w:p>
    <w:tbl>
      <w:tblPr>
        <w:tblStyle w:val="6"/>
        <w:tblW w:w="5052"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559"/>
        <w:gridCol w:w="2278"/>
        <w:gridCol w:w="1708"/>
        <w:gridCol w:w="3758"/>
      </w:tblGrid>
      <w:tr w14:paraId="3529F6B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tcPr>
          <w:p w14:paraId="433075F4">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标段（包）：</w:t>
            </w:r>
          </w:p>
        </w:tc>
        <w:tc>
          <w:tcPr>
            <w:tcW w:w="7711" w:type="dxa"/>
            <w:gridSpan w:val="3"/>
            <w:tcBorders>
              <w:top w:val="single" w:color="666666" w:sz="6" w:space="0"/>
              <w:left w:val="single" w:color="auto" w:sz="4" w:space="0"/>
              <w:bottom w:val="single" w:color="666666" w:sz="6" w:space="0"/>
              <w:right w:val="single" w:color="666666" w:sz="6" w:space="0"/>
            </w:tcBorders>
            <w:shd w:val="clear" w:color="auto" w:fill="FFFFFF"/>
            <w:vAlign w:val="center"/>
          </w:tcPr>
          <w:p w14:paraId="086E9209">
            <w:pPr>
              <w:widowControl/>
              <w:wordWrap w:val="0"/>
              <w:spacing w:before="100" w:beforeAutospacing="1" w:after="100" w:afterAutospacing="1"/>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河北高速燕赵驿行集团有限公司固安服务区改建项目</w:t>
            </w:r>
            <w:r>
              <w:rPr>
                <w:rFonts w:hint="eastAsia" w:ascii="宋体" w:hAnsi="宋体" w:eastAsia="宋体" w:cs="宋体"/>
                <w:color w:val="auto"/>
                <w:kern w:val="0"/>
                <w:szCs w:val="21"/>
                <w:lang w:val="en-US" w:eastAsia="zh-CN"/>
              </w:rPr>
              <w:t>施工</w:t>
            </w:r>
          </w:p>
        </w:tc>
      </w:tr>
      <w:tr w14:paraId="720AC4C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B8B41FA">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所属行业：</w:t>
            </w:r>
            <w:r>
              <w:rPr>
                <w:rFonts w:ascii="宋体" w:hAnsi="宋体" w:eastAsia="宋体" w:cs="宋体"/>
                <w:color w:val="auto"/>
                <w:kern w:val="0"/>
                <w:szCs w:val="21"/>
              </w:rPr>
              <w:t xml:space="preserve"> </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76DCCCC3">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公路</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86EE9C4">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所属地区：</w:t>
            </w:r>
            <w:r>
              <w:rPr>
                <w:rFonts w:ascii="宋体" w:hAnsi="宋体" w:eastAsia="宋体" w:cs="宋体"/>
                <w:color w:val="auto"/>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EC34200">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河北省,</w:t>
            </w:r>
            <w:r>
              <w:rPr>
                <w:rFonts w:hint="eastAsia"/>
                <w:color w:val="auto"/>
              </w:rPr>
              <w:t xml:space="preserve"> </w:t>
            </w:r>
            <w:r>
              <w:rPr>
                <w:rFonts w:hint="eastAsia" w:ascii="宋体" w:hAnsi="宋体" w:eastAsia="宋体" w:cs="宋体"/>
                <w:color w:val="auto"/>
                <w:kern w:val="0"/>
                <w:szCs w:val="21"/>
              </w:rPr>
              <w:t>石家庄市，市辖区</w:t>
            </w:r>
          </w:p>
        </w:tc>
      </w:tr>
      <w:tr w14:paraId="3D7A755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22C6941">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开标时间：</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006858F2">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2026-6-11 10:00</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CCE9D6F">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开标地点：</w:t>
            </w:r>
            <w:r>
              <w:rPr>
                <w:rFonts w:ascii="宋体" w:hAnsi="宋体" w:eastAsia="宋体" w:cs="宋体"/>
                <w:color w:val="auto"/>
                <w:kern w:val="0"/>
                <w:szCs w:val="21"/>
              </w:rPr>
              <w:t xml:space="preserve"> </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1A612C6">
            <w:pPr>
              <w:widowControl/>
              <w:wordWrap w:val="0"/>
              <w:spacing w:before="100" w:beforeAutospacing="1" w:after="100" w:afterAutospacing="1"/>
              <w:jc w:val="left"/>
              <w:rPr>
                <w:rFonts w:hint="eastAsia" w:ascii="宋体" w:hAnsi="宋体" w:eastAsia="宋体" w:cs="宋体"/>
                <w:color w:val="auto"/>
                <w:kern w:val="0"/>
                <w:szCs w:val="21"/>
              </w:rPr>
            </w:pPr>
            <w:bookmarkStart w:id="2" w:name="_Hlk216252984"/>
            <w:r>
              <w:rPr>
                <w:rFonts w:hint="eastAsia" w:ascii="宋体" w:hAnsi="宋体" w:eastAsia="宋体" w:cs="宋体"/>
                <w:color w:val="auto"/>
                <w:kern w:val="0"/>
                <w:szCs w:val="21"/>
              </w:rPr>
              <w:t>河北省公共资源交易中心</w:t>
            </w:r>
            <w:bookmarkEnd w:id="2"/>
          </w:p>
        </w:tc>
      </w:tr>
      <w:tr w14:paraId="43528AA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552"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DF4E938">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公示开始日期：</w:t>
            </w:r>
          </w:p>
        </w:tc>
        <w:tc>
          <w:tcPr>
            <w:tcW w:w="2268"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575F43B">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2026-6-13</w:t>
            </w:r>
          </w:p>
        </w:tc>
        <w:tc>
          <w:tcPr>
            <w:tcW w:w="170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57A3D5EB">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公示截止日期：</w:t>
            </w:r>
          </w:p>
        </w:tc>
        <w:tc>
          <w:tcPr>
            <w:tcW w:w="3742"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C2E2CA2">
            <w:pPr>
              <w:widowControl/>
              <w:wordWrap w:val="0"/>
              <w:spacing w:before="100" w:beforeAutospacing="1" w:after="100" w:afterAutospacing="1"/>
              <w:jc w:val="left"/>
              <w:rPr>
                <w:rFonts w:hint="eastAsia" w:ascii="宋体" w:hAnsi="宋体" w:eastAsia="宋体" w:cs="宋体"/>
                <w:color w:val="auto"/>
                <w:kern w:val="0"/>
                <w:szCs w:val="21"/>
              </w:rPr>
            </w:pPr>
            <w:r>
              <w:rPr>
                <w:rFonts w:hint="eastAsia" w:ascii="宋体" w:hAnsi="宋体" w:eastAsia="宋体" w:cs="宋体"/>
                <w:color w:val="auto"/>
                <w:kern w:val="0"/>
                <w:szCs w:val="21"/>
              </w:rPr>
              <w:t>2026-6-16</w:t>
            </w:r>
          </w:p>
        </w:tc>
      </w:tr>
    </w:tbl>
    <w:p w14:paraId="509D6921">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1.中标候选人名单</w:t>
      </w:r>
    </w:p>
    <w:tbl>
      <w:tblPr>
        <w:tblStyle w:val="6"/>
        <w:tblW w:w="5114" w:type="pct"/>
        <w:tblInd w:w="-15"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05"/>
        <w:gridCol w:w="1160"/>
        <w:gridCol w:w="1202"/>
        <w:gridCol w:w="1267"/>
        <w:gridCol w:w="1428"/>
        <w:gridCol w:w="1143"/>
        <w:gridCol w:w="1284"/>
        <w:gridCol w:w="1428"/>
      </w:tblGrid>
      <w:tr w14:paraId="7F5F0A9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769"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69377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排序</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373911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统一社会信用代码</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119F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中标候选人单位名称</w:t>
            </w:r>
          </w:p>
        </w:tc>
        <w:tc>
          <w:tcPr>
            <w:tcW w:w="12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CE9EE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投标价格（元）</w:t>
            </w:r>
          </w:p>
        </w:tc>
        <w:tc>
          <w:tcPr>
            <w:tcW w:w="142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B2F34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评标价格（元）</w:t>
            </w:r>
          </w:p>
        </w:tc>
        <w:tc>
          <w:tcPr>
            <w:tcW w:w="11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2B2809">
            <w:pPr>
              <w:widowControl/>
              <w:wordWrap w:val="0"/>
              <w:spacing w:before="100" w:beforeAutospacing="1" w:after="100" w:afterAutospacing="1"/>
              <w:jc w:val="center"/>
              <w:rPr>
                <w:rFonts w:hint="eastAsia" w:ascii="宋体" w:hAnsi="宋体" w:eastAsia="宋体" w:cs="宋体"/>
                <w:color w:val="auto"/>
                <w:kern w:val="0"/>
                <w:szCs w:val="21"/>
              </w:rPr>
            </w:pPr>
            <w:r>
              <w:rPr>
                <w:rFonts w:ascii="宋体" w:hAnsi="宋体" w:eastAsia="宋体"/>
                <w:color w:val="auto"/>
                <w:sz w:val="22"/>
              </w:rPr>
              <w:t>工程质量</w:t>
            </w:r>
          </w:p>
        </w:tc>
        <w:tc>
          <w:tcPr>
            <w:tcW w:w="128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11AB9AD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安全目标</w:t>
            </w:r>
          </w:p>
        </w:tc>
        <w:tc>
          <w:tcPr>
            <w:tcW w:w="1425" w:type="dxa"/>
            <w:tcBorders>
              <w:top w:val="single" w:color="666666" w:sz="6" w:space="0"/>
              <w:left w:val="single" w:color="auto" w:sz="4" w:space="0"/>
              <w:bottom w:val="single" w:color="666666" w:sz="6" w:space="0"/>
              <w:right w:val="single" w:color="666666" w:sz="6" w:space="0"/>
            </w:tcBorders>
            <w:shd w:val="clear" w:color="auto" w:fill="FFFFFF"/>
            <w:vAlign w:val="center"/>
          </w:tcPr>
          <w:p w14:paraId="4D9DA8E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工期</w:t>
            </w:r>
          </w:p>
        </w:tc>
      </w:tr>
      <w:tr w14:paraId="7EEC697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896365">
            <w:pPr>
              <w:widowControl/>
              <w:wordWrap w:val="0"/>
              <w:spacing w:before="100" w:beforeAutospacing="1" w:after="100" w:afterAutospacing="1"/>
              <w:jc w:val="center"/>
              <w:rPr>
                <w:rFonts w:hint="eastAsia" w:ascii="宋体" w:hAnsi="宋体" w:eastAsia="宋体" w:cs="宋体"/>
                <w:color w:val="auto"/>
                <w:kern w:val="0"/>
                <w:szCs w:val="21"/>
              </w:rPr>
            </w:pPr>
            <w:bookmarkStart w:id="3" w:name="_Hlk232150125"/>
            <w:r>
              <w:rPr>
                <w:rFonts w:hint="eastAsia" w:ascii="宋体" w:hAnsi="宋体" w:eastAsia="宋体" w:cs="宋体"/>
                <w:color w:val="auto"/>
                <w:kern w:val="0"/>
                <w:szCs w:val="21"/>
              </w:rPr>
              <w:t>1</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69B10A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911301005518604100</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B6FFE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2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83C4B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74350508.27</w:t>
            </w:r>
          </w:p>
        </w:tc>
        <w:tc>
          <w:tcPr>
            <w:tcW w:w="142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1F6A9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74350508.27</w:t>
            </w:r>
          </w:p>
        </w:tc>
        <w:tc>
          <w:tcPr>
            <w:tcW w:w="11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49EEB7">
            <w:pPr>
              <w:widowControl/>
              <w:wordWrap w:val="0"/>
              <w:spacing w:before="100" w:beforeAutospacing="1" w:after="100" w:afterAutospacing="1"/>
              <w:jc w:val="center"/>
              <w:rPr>
                <w:rFonts w:hint="eastAsia" w:ascii="宋体" w:hAnsi="宋体" w:eastAsia="宋体" w:cs="宋体"/>
                <w:color w:val="auto"/>
                <w:kern w:val="0"/>
                <w:szCs w:val="21"/>
              </w:rPr>
            </w:pPr>
            <w:r>
              <w:rPr>
                <w:rFonts w:ascii="宋体" w:hAnsi="宋体" w:eastAsia="宋体" w:cs="宋体"/>
                <w:color w:val="auto"/>
                <w:kern w:val="0"/>
                <w:szCs w:val="21"/>
              </w:rPr>
              <w:t>合格</w:t>
            </w:r>
          </w:p>
        </w:tc>
        <w:tc>
          <w:tcPr>
            <w:tcW w:w="128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3557A89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不发生安全生产责任事故</w:t>
            </w:r>
          </w:p>
        </w:tc>
        <w:tc>
          <w:tcPr>
            <w:tcW w:w="1425"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366477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计划开工日期2026年6月；工期：12个月</w:t>
            </w:r>
          </w:p>
        </w:tc>
      </w:tr>
      <w:tr w14:paraId="70FBD5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972A0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1A1256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91110102104326072L</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33940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2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C2895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74000936.78</w:t>
            </w:r>
          </w:p>
        </w:tc>
        <w:tc>
          <w:tcPr>
            <w:tcW w:w="142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1B9C4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74000936.78</w:t>
            </w:r>
          </w:p>
        </w:tc>
        <w:tc>
          <w:tcPr>
            <w:tcW w:w="11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484409">
            <w:pPr>
              <w:widowControl/>
              <w:wordWrap w:val="0"/>
              <w:spacing w:before="100" w:beforeAutospacing="1" w:after="100" w:afterAutospacing="1"/>
              <w:jc w:val="center"/>
              <w:rPr>
                <w:rFonts w:hint="eastAsia" w:ascii="宋体" w:hAnsi="宋体" w:eastAsia="宋体" w:cs="宋体"/>
                <w:color w:val="auto"/>
                <w:kern w:val="0"/>
                <w:szCs w:val="21"/>
              </w:rPr>
            </w:pPr>
            <w:r>
              <w:rPr>
                <w:rFonts w:ascii="宋体" w:hAnsi="宋体" w:eastAsia="宋体" w:cs="宋体"/>
                <w:color w:val="auto"/>
                <w:kern w:val="0"/>
                <w:szCs w:val="21"/>
              </w:rPr>
              <w:t>合格</w:t>
            </w:r>
          </w:p>
        </w:tc>
        <w:tc>
          <w:tcPr>
            <w:tcW w:w="128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866F61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不发生安全生产责任事故</w:t>
            </w:r>
          </w:p>
        </w:tc>
        <w:tc>
          <w:tcPr>
            <w:tcW w:w="1425"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74DC19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计划开工日期2026年6月；工期：12个月</w:t>
            </w:r>
          </w:p>
        </w:tc>
      </w:tr>
      <w:tr w14:paraId="2AED776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265" w:hRule="atLeast"/>
        </w:trPr>
        <w:tc>
          <w:tcPr>
            <w:tcW w:w="50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947D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15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87ECDD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91130100104400172D</w:t>
            </w:r>
          </w:p>
        </w:tc>
        <w:tc>
          <w:tcPr>
            <w:tcW w:w="119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B6B1B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2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CD924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74953769.56</w:t>
            </w:r>
          </w:p>
        </w:tc>
        <w:tc>
          <w:tcPr>
            <w:tcW w:w="142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726A5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74953769.56</w:t>
            </w:r>
          </w:p>
        </w:tc>
        <w:tc>
          <w:tcPr>
            <w:tcW w:w="114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675C2E">
            <w:pPr>
              <w:widowControl/>
              <w:wordWrap w:val="0"/>
              <w:spacing w:before="100" w:beforeAutospacing="1" w:after="100" w:afterAutospacing="1"/>
              <w:jc w:val="center"/>
              <w:rPr>
                <w:rFonts w:hint="eastAsia" w:ascii="宋体" w:hAnsi="宋体" w:eastAsia="宋体" w:cs="宋体"/>
                <w:color w:val="auto"/>
                <w:kern w:val="0"/>
                <w:szCs w:val="21"/>
              </w:rPr>
            </w:pPr>
            <w:r>
              <w:rPr>
                <w:rFonts w:ascii="宋体" w:hAnsi="宋体" w:eastAsia="宋体" w:cs="宋体"/>
                <w:color w:val="auto"/>
                <w:kern w:val="0"/>
                <w:szCs w:val="21"/>
              </w:rPr>
              <w:t>合格</w:t>
            </w:r>
          </w:p>
        </w:tc>
        <w:tc>
          <w:tcPr>
            <w:tcW w:w="1281"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2484E3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不发生安全生产责任事故</w:t>
            </w:r>
          </w:p>
        </w:tc>
        <w:tc>
          <w:tcPr>
            <w:tcW w:w="1425" w:type="dxa"/>
            <w:tcBorders>
              <w:top w:val="single" w:color="666666" w:sz="6" w:space="0"/>
              <w:left w:val="single" w:color="auto" w:sz="4" w:space="0"/>
              <w:bottom w:val="single" w:color="666666" w:sz="6" w:space="0"/>
              <w:right w:val="single" w:color="666666" w:sz="6" w:space="0"/>
            </w:tcBorders>
            <w:shd w:val="clear" w:color="auto" w:fill="FFFFFF"/>
            <w:vAlign w:val="center"/>
          </w:tcPr>
          <w:p w14:paraId="3375BA5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计划开工日期2026年6月；工期：12个月</w:t>
            </w:r>
          </w:p>
        </w:tc>
      </w:tr>
      <w:bookmarkEnd w:id="3"/>
    </w:tbl>
    <w:p w14:paraId="730AD268">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2.中标候选人项目经理及项目总工</w:t>
      </w:r>
    </w:p>
    <w:tbl>
      <w:tblPr>
        <w:tblStyle w:val="6"/>
        <w:tblW w:w="500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7"/>
        <w:gridCol w:w="2225"/>
        <w:gridCol w:w="1535"/>
        <w:gridCol w:w="1535"/>
        <w:gridCol w:w="1535"/>
        <w:gridCol w:w="1538"/>
      </w:tblGrid>
      <w:tr w14:paraId="003D9A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AEAE456">
            <w:pPr>
              <w:widowControl/>
              <w:wordWrap w:val="0"/>
              <w:spacing w:before="100" w:beforeAutospacing="1" w:after="100" w:afterAutospacing="1"/>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序号</w:t>
            </w:r>
          </w:p>
        </w:tc>
        <w:tc>
          <w:tcPr>
            <w:tcW w:w="22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4681A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中标候选人单位名称</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E87EF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项目负责人</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5AC1E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职称</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CCEF3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相关证书名称</w:t>
            </w:r>
          </w:p>
        </w:tc>
        <w:tc>
          <w:tcPr>
            <w:tcW w:w="153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02E5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相关证书编号</w:t>
            </w:r>
          </w:p>
        </w:tc>
      </w:tr>
      <w:tr w14:paraId="3DBAB97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EB639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22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58DE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6AAEE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薄明明</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C4E65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工程师</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C4FB82">
            <w:pPr>
              <w:widowControl/>
              <w:wordWrap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中华人民共和国一级</w:t>
            </w:r>
            <w:r>
              <w:rPr>
                <w:rFonts w:hint="eastAsia" w:ascii="宋体" w:hAnsi="宋体" w:eastAsia="宋体" w:cs="宋体"/>
                <w:color w:val="auto"/>
                <w:kern w:val="0"/>
                <w:szCs w:val="21"/>
                <w:lang w:eastAsia="zh-CN"/>
              </w:rPr>
              <w:t>建造师</w:t>
            </w:r>
            <w:r>
              <w:rPr>
                <w:rFonts w:hint="eastAsia" w:ascii="宋体" w:hAnsi="宋体" w:eastAsia="宋体" w:cs="宋体"/>
                <w:color w:val="auto"/>
                <w:kern w:val="0"/>
                <w:szCs w:val="21"/>
              </w:rPr>
              <w:t>注册证书</w:t>
            </w:r>
          </w:p>
        </w:tc>
        <w:tc>
          <w:tcPr>
            <w:tcW w:w="153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641941D">
            <w:pPr>
              <w:widowControl/>
              <w:wordWrap w:val="0"/>
              <w:jc w:val="center"/>
              <w:rPr>
                <w:rFonts w:ascii="宋体" w:hAnsi="宋体" w:eastAsia="宋体" w:cs="宋体"/>
                <w:color w:val="auto"/>
                <w:kern w:val="0"/>
                <w:szCs w:val="21"/>
              </w:rPr>
            </w:pPr>
            <w:r>
              <w:rPr>
                <w:rFonts w:hint="eastAsia" w:ascii="宋体" w:hAnsi="宋体" w:eastAsia="宋体" w:cs="宋体"/>
                <w:color w:val="auto"/>
                <w:kern w:val="0"/>
                <w:szCs w:val="21"/>
              </w:rPr>
              <w:t>冀1132018201902250</w:t>
            </w:r>
          </w:p>
          <w:p w14:paraId="1AF17FA6">
            <w:pPr>
              <w:widowControl/>
              <w:wordWrap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冀建安B(2023</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0331038</w:t>
            </w:r>
          </w:p>
        </w:tc>
      </w:tr>
      <w:tr w14:paraId="4C2D80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79BE3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22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83A83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D9041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刘斐</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7EFCD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高级工程师</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B5873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职称证书</w:t>
            </w:r>
          </w:p>
        </w:tc>
        <w:tc>
          <w:tcPr>
            <w:tcW w:w="153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10FFAD">
            <w:pPr>
              <w:widowControl/>
              <w:wordWrap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2018109740</w:t>
            </w:r>
          </w:p>
        </w:tc>
      </w:tr>
      <w:tr w14:paraId="02DD350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6A63A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22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7E9BF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3254C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逯廷兵</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EC494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高级工程师</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C374C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中华人民共和国一级</w:t>
            </w:r>
            <w:r>
              <w:rPr>
                <w:rFonts w:hint="eastAsia" w:ascii="宋体" w:hAnsi="宋体" w:eastAsia="宋体" w:cs="宋体"/>
                <w:color w:val="auto"/>
                <w:kern w:val="0"/>
                <w:szCs w:val="21"/>
                <w:lang w:eastAsia="zh-CN"/>
              </w:rPr>
              <w:t>建造师</w:t>
            </w:r>
            <w:r>
              <w:rPr>
                <w:rFonts w:hint="eastAsia" w:ascii="宋体" w:hAnsi="宋体" w:eastAsia="宋体" w:cs="宋体"/>
                <w:color w:val="auto"/>
                <w:kern w:val="0"/>
                <w:szCs w:val="21"/>
              </w:rPr>
              <w:t>注册证书</w:t>
            </w:r>
          </w:p>
        </w:tc>
        <w:tc>
          <w:tcPr>
            <w:tcW w:w="153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53016E">
            <w:pPr>
              <w:widowControl/>
              <w:wordWrap w:val="0"/>
              <w:jc w:val="center"/>
              <w:rPr>
                <w:rFonts w:ascii="宋体" w:hAnsi="宋体" w:eastAsia="宋体" w:cs="宋体"/>
                <w:color w:val="auto"/>
                <w:kern w:val="0"/>
                <w:szCs w:val="21"/>
              </w:rPr>
            </w:pPr>
            <w:r>
              <w:rPr>
                <w:rFonts w:hint="eastAsia" w:ascii="宋体" w:hAnsi="宋体" w:eastAsia="宋体" w:cs="宋体"/>
                <w:color w:val="auto"/>
                <w:kern w:val="0"/>
                <w:szCs w:val="21"/>
              </w:rPr>
              <w:t>京1112017201851819</w:t>
            </w:r>
          </w:p>
          <w:p w14:paraId="0C646757">
            <w:pPr>
              <w:widowControl/>
              <w:wordWrap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京建安B(2014)0100396</w:t>
            </w:r>
          </w:p>
        </w:tc>
      </w:tr>
      <w:tr w14:paraId="67AA186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03DB5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22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016A3F">
            <w:pPr>
              <w:widowControl/>
              <w:wordWrap w:val="0"/>
              <w:spacing w:before="100" w:beforeAutospacing="1" w:after="100" w:afterAutospacing="1"/>
              <w:jc w:val="center"/>
              <w:rPr>
                <w:rFonts w:hint="eastAsia" w:ascii="宋体" w:hAnsi="宋体" w:eastAsia="宋体" w:cs="宋体"/>
                <w:color w:val="auto"/>
                <w:kern w:val="0"/>
                <w:szCs w:val="21"/>
              </w:rPr>
            </w:pPr>
            <w:bookmarkStart w:id="4" w:name="OLE_LINK6"/>
            <w:r>
              <w:rPr>
                <w:rFonts w:hint="eastAsia" w:ascii="宋体" w:hAnsi="宋体" w:eastAsia="宋体" w:cs="宋体"/>
                <w:color w:val="auto"/>
                <w:kern w:val="0"/>
                <w:szCs w:val="21"/>
              </w:rPr>
              <w:t>中建二局安装工程有限公司</w:t>
            </w:r>
            <w:bookmarkEnd w:id="4"/>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55D91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户克霄</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7617E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高级工程师</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7FDCE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职称证书</w:t>
            </w:r>
          </w:p>
        </w:tc>
        <w:tc>
          <w:tcPr>
            <w:tcW w:w="153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493CB0">
            <w:pPr>
              <w:widowControl/>
              <w:wordWrap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ZGB08046762</w:t>
            </w:r>
          </w:p>
        </w:tc>
      </w:tr>
      <w:tr w14:paraId="7010CB5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48C8E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22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51157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BB0B62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王亮亮</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495DD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高级工程师</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A2199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中华人民共和国一级</w:t>
            </w:r>
            <w:r>
              <w:rPr>
                <w:rFonts w:hint="eastAsia" w:ascii="宋体" w:hAnsi="宋体" w:eastAsia="宋体" w:cs="宋体"/>
                <w:color w:val="auto"/>
                <w:kern w:val="0"/>
                <w:szCs w:val="21"/>
                <w:lang w:eastAsia="zh-CN"/>
              </w:rPr>
              <w:t>建造师</w:t>
            </w:r>
            <w:r>
              <w:rPr>
                <w:rFonts w:hint="eastAsia" w:ascii="宋体" w:hAnsi="宋体" w:eastAsia="宋体" w:cs="宋体"/>
                <w:color w:val="auto"/>
                <w:kern w:val="0"/>
                <w:szCs w:val="21"/>
              </w:rPr>
              <w:t>注册证书</w:t>
            </w:r>
          </w:p>
        </w:tc>
        <w:tc>
          <w:tcPr>
            <w:tcW w:w="153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F7F9B4">
            <w:pPr>
              <w:widowControl/>
              <w:wordWrap w:val="0"/>
              <w:jc w:val="center"/>
              <w:rPr>
                <w:rFonts w:ascii="宋体" w:hAnsi="宋体" w:eastAsia="宋体" w:cs="宋体"/>
                <w:color w:val="auto"/>
                <w:kern w:val="0"/>
                <w:szCs w:val="21"/>
              </w:rPr>
            </w:pPr>
            <w:r>
              <w:rPr>
                <w:rFonts w:hint="eastAsia" w:ascii="宋体" w:hAnsi="宋体" w:eastAsia="宋体" w:cs="宋体"/>
                <w:color w:val="auto"/>
                <w:kern w:val="0"/>
                <w:szCs w:val="21"/>
              </w:rPr>
              <w:t>冀1132015201516815</w:t>
            </w:r>
          </w:p>
          <w:p w14:paraId="57BC5B8B">
            <w:pPr>
              <w:widowControl/>
              <w:wordWrap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冀建安B(2023)0221736</w:t>
            </w:r>
          </w:p>
        </w:tc>
      </w:tr>
      <w:tr w14:paraId="6B6872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9EAEB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222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A1B8D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3C4F2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秘凤菊</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AB505C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高级工程师</w:t>
            </w:r>
          </w:p>
        </w:tc>
        <w:tc>
          <w:tcPr>
            <w:tcW w:w="15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AB53C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职称证书</w:t>
            </w:r>
          </w:p>
        </w:tc>
        <w:tc>
          <w:tcPr>
            <w:tcW w:w="153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B99A7E">
            <w:pPr>
              <w:widowControl/>
              <w:wordWrap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0394648</w:t>
            </w:r>
          </w:p>
        </w:tc>
      </w:tr>
    </w:tbl>
    <w:p w14:paraId="32996F9D">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3.中标候选人响应招标文件要求的资格能力条件</w:t>
      </w:r>
    </w:p>
    <w:tbl>
      <w:tblPr>
        <w:tblStyle w:val="6"/>
        <w:tblW w:w="500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7"/>
        <w:gridCol w:w="5296"/>
        <w:gridCol w:w="3072"/>
      </w:tblGrid>
      <w:tr w14:paraId="5D14D1E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D127F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排序</w:t>
            </w:r>
          </w:p>
        </w:tc>
        <w:tc>
          <w:tcPr>
            <w:tcW w:w="528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F688D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中标候选人名称</w:t>
            </w:r>
          </w:p>
        </w:tc>
        <w:tc>
          <w:tcPr>
            <w:tcW w:w="306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EB973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响应情况</w:t>
            </w:r>
          </w:p>
        </w:tc>
      </w:tr>
      <w:tr w14:paraId="1C85E1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C299E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528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96D2F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306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2903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符合招标文件要求</w:t>
            </w:r>
          </w:p>
        </w:tc>
      </w:tr>
      <w:tr w14:paraId="093C301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287F0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528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9F259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306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1BBB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符合招标文件要求</w:t>
            </w:r>
          </w:p>
        </w:tc>
      </w:tr>
      <w:tr w14:paraId="283E9CC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0E4B9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528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77644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306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4FEC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符合招标文件要求</w:t>
            </w:r>
          </w:p>
        </w:tc>
      </w:tr>
    </w:tbl>
    <w:p w14:paraId="051029A7">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4.（1）中标候选人企业业绩</w:t>
      </w:r>
    </w:p>
    <w:tbl>
      <w:tblPr>
        <w:tblStyle w:val="6"/>
        <w:tblW w:w="5001"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703"/>
        <w:gridCol w:w="1849"/>
        <w:gridCol w:w="2140"/>
        <w:gridCol w:w="1567"/>
        <w:gridCol w:w="1614"/>
        <w:gridCol w:w="1329"/>
      </w:tblGrid>
      <w:tr w14:paraId="31718A4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F40E5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D7237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中标候选人名称</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78F38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中标工程名称</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239E1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建设单位</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75CC7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竣（交）工时间</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3132A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合同签订金额</w:t>
            </w:r>
          </w:p>
        </w:tc>
      </w:tr>
      <w:tr w14:paraId="64CF2E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747DD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0D6252">
            <w:pPr>
              <w:widowControl/>
              <w:wordWrap w:val="0"/>
              <w:spacing w:before="100" w:beforeAutospacing="1" w:after="100" w:afterAutospacing="1"/>
              <w:jc w:val="center"/>
              <w:rPr>
                <w:rFonts w:hint="eastAsia" w:ascii="宋体" w:hAnsi="宋体" w:eastAsia="宋体" w:cs="宋体"/>
                <w:color w:val="auto"/>
                <w:kern w:val="0"/>
                <w:szCs w:val="21"/>
              </w:rPr>
            </w:pPr>
            <w:bookmarkStart w:id="5" w:name="OLE_LINK5"/>
            <w:r>
              <w:rPr>
                <w:rFonts w:hint="eastAsia" w:ascii="宋体" w:hAnsi="宋体" w:eastAsia="宋体" w:cs="宋体"/>
                <w:color w:val="auto"/>
                <w:kern w:val="0"/>
                <w:szCs w:val="21"/>
              </w:rPr>
              <w:t>中通建工城建集团有限公司</w:t>
            </w:r>
            <w:bookmarkEnd w:id="5"/>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81D83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河北中医学院1#教学实训楼项目施工</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10D6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河北中医学院</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7BE436">
            <w:pPr>
              <w:widowControl/>
              <w:wordWrap w:val="0"/>
              <w:spacing w:before="100" w:beforeAutospacing="1" w:after="100" w:afterAutospacing="1"/>
              <w:jc w:val="center"/>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rPr>
              <w:t>2023-</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29</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EEC38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109251763.27元</w:t>
            </w:r>
          </w:p>
        </w:tc>
      </w:tr>
      <w:tr w14:paraId="094F030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39359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C9599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7FB6C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深州市中西医结合医院建设项目</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93A27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深州市卫生健康局</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CDB070">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2023-8-24</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F68B6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121625600.87元</w:t>
            </w:r>
          </w:p>
        </w:tc>
      </w:tr>
      <w:tr w14:paraId="00348C9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32F84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6ACC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4653D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河北中医学院科研实验楼项目施工</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0BEBE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河北中医学院</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64B8C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2024-8-20</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10AFC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105377347.57元</w:t>
            </w:r>
          </w:p>
        </w:tc>
      </w:tr>
      <w:tr w14:paraId="2D47A9E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03074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3BEB8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C7076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临西县光明学校二期工程</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73320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临西县教育局</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5371A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2021-9-23</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3B696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49895809.00元</w:t>
            </w:r>
          </w:p>
        </w:tc>
      </w:tr>
      <w:tr w14:paraId="0F70004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59AE2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7B29A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F9752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阿勒泰地区吉木乃县人民医院急诊及医技业务科室用房建设项目(EPC模式)</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11688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吉木乃县人民医院</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E42F2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2025-6-27</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F1CDC7">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55004728.76元</w:t>
            </w:r>
          </w:p>
        </w:tc>
      </w:tr>
      <w:tr w14:paraId="7E1A978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CCD53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1BFCE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177F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北京市中关村中学改扩建项目</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232C7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北京市海淀区教育委员会</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6DE238">
            <w:pPr>
              <w:widowControl/>
              <w:wordWrap w:val="0"/>
              <w:spacing w:before="100" w:beforeAutospacing="1" w:after="100" w:afterAutospacing="1"/>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4</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8C4406">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143731035.62元</w:t>
            </w:r>
          </w:p>
        </w:tc>
      </w:tr>
      <w:tr w14:paraId="1EFB4D1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694CE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B845CF">
            <w:pPr>
              <w:widowControl/>
              <w:wordWrap w:val="0"/>
              <w:spacing w:before="100" w:beforeAutospacing="1" w:after="100" w:afterAutospacing="1"/>
              <w:jc w:val="center"/>
              <w:rPr>
                <w:rFonts w:hint="eastAsia" w:ascii="宋体" w:hAnsi="宋体" w:eastAsia="宋体" w:cs="宋体"/>
                <w:color w:val="auto"/>
                <w:kern w:val="0"/>
                <w:szCs w:val="21"/>
              </w:rPr>
            </w:pPr>
            <w:bookmarkStart w:id="6" w:name="OLE_LINK7"/>
            <w:r>
              <w:rPr>
                <w:rFonts w:hint="eastAsia" w:ascii="宋体" w:hAnsi="宋体" w:eastAsia="宋体" w:cs="宋体"/>
                <w:color w:val="auto"/>
                <w:kern w:val="0"/>
                <w:szCs w:val="21"/>
              </w:rPr>
              <w:t>中建二局安装工程有限公司</w:t>
            </w:r>
            <w:bookmarkEnd w:id="6"/>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65AF4C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阿勒泰吉克普林国家冰雪旅游基地基础设施建设项目东区运动员服务中心(EPC模式)</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6C992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新疆阿尔泰旅游发展集团有限公司、伊犁哈萨克自治州阿勒泰地区文化体育广播电视和旅游局</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3C75D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2023-10-20</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81789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190221462.49元</w:t>
            </w:r>
          </w:p>
        </w:tc>
      </w:tr>
      <w:tr w14:paraId="6807E36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9530EC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6A748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9046A0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徐州贾汪区潘安湖恒盛智谷科技园与住宅工程</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638CD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徐州恒盛智谷科技发展有限公司</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1F043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2021-6-28</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F0E82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32000万元</w:t>
            </w:r>
          </w:p>
        </w:tc>
      </w:tr>
      <w:tr w14:paraId="16E8B10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E291D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02F3E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D52A68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平谷区渔阳地区平谷体育中心西路3号院3号楼改造工程</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CB4DD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北京市谷财集团有限公司</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758E1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2023-8-23</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D9CF0B">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54017548.94元</w:t>
            </w:r>
          </w:p>
        </w:tc>
      </w:tr>
      <w:tr w14:paraId="7AE8E40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24612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B0CB1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C6B559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万年县第二人民医院建设项目</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CBE886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万年县卫生健康委员会</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837A1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2024-5-11</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F061E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71741589.4元</w:t>
            </w:r>
          </w:p>
        </w:tc>
      </w:tr>
      <w:tr w14:paraId="4B1D64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4D6D2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6086D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21EFF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井陉县非物质文化遗产博物馆项目</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0005A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井陉县政府投资项目代建中心</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E70FCC">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2023-</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25</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A55DD7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137227736.64元</w:t>
            </w:r>
          </w:p>
        </w:tc>
      </w:tr>
      <w:tr w14:paraId="5C0604D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2C9BD0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657ED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BF30D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绵蔓河沿河湿地综合经济带基础建设及配套工程总承包四标段</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C2110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井陉县农业农村局</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153B93">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2023-</w:t>
            </w: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26</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9B548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209461000元</w:t>
            </w:r>
          </w:p>
        </w:tc>
      </w:tr>
      <w:tr w14:paraId="0AA7604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395B6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13</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751F57">
            <w:pPr>
              <w:widowControl/>
              <w:wordWrap w:val="0"/>
              <w:spacing w:before="100" w:beforeAutospacing="1" w:after="100" w:afterAutospacing="1"/>
              <w:jc w:val="center"/>
              <w:rPr>
                <w:rFonts w:hint="eastAsia" w:ascii="宋体" w:hAnsi="宋体" w:eastAsia="宋体" w:cs="宋体"/>
                <w:color w:val="auto"/>
                <w:kern w:val="0"/>
                <w:szCs w:val="21"/>
              </w:rPr>
            </w:pPr>
            <w:bookmarkStart w:id="7" w:name="OLE_LINK8"/>
            <w:r>
              <w:rPr>
                <w:rFonts w:hint="eastAsia" w:ascii="宋体" w:hAnsi="宋体" w:eastAsia="宋体" w:cs="宋体"/>
                <w:color w:val="auto"/>
                <w:kern w:val="0"/>
                <w:szCs w:val="21"/>
              </w:rPr>
              <w:t>石家庄一建建设集团有限公司</w:t>
            </w:r>
            <w:bookmarkEnd w:id="7"/>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40360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青龙满族自治县老年养护院项目总承包</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659A2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青龙满族自治县民政局</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D8EFC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2025-12-12</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73F5BE">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107109251.56元</w:t>
            </w:r>
          </w:p>
        </w:tc>
      </w:tr>
      <w:tr w14:paraId="47B85E1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3"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6143E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14</w:t>
            </w:r>
          </w:p>
        </w:tc>
        <w:tc>
          <w:tcPr>
            <w:tcW w:w="184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75966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21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16F55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保定市满城区人民医院建设项目改造提升工程</w:t>
            </w:r>
          </w:p>
        </w:tc>
        <w:tc>
          <w:tcPr>
            <w:tcW w:w="15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CDAB1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保定市满城区人民医院</w:t>
            </w:r>
          </w:p>
        </w:tc>
        <w:tc>
          <w:tcPr>
            <w:tcW w:w="161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2997E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2024-8-30</w:t>
            </w:r>
          </w:p>
        </w:tc>
        <w:tc>
          <w:tcPr>
            <w:tcW w:w="132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7B64D18">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101210919.51元</w:t>
            </w:r>
          </w:p>
        </w:tc>
      </w:tr>
    </w:tbl>
    <w:p w14:paraId="5EC8471A">
      <w:pPr>
        <w:pStyle w:val="5"/>
        <w:shd w:val="clear" w:color="auto" w:fill="FFFFFF"/>
        <w:spacing w:before="0" w:beforeAutospacing="0" w:after="0" w:afterAutospacing="0"/>
        <w:rPr>
          <w:rFonts w:hint="eastAsia"/>
          <w:color w:val="auto"/>
          <w:sz w:val="21"/>
          <w:szCs w:val="21"/>
          <w:shd w:val="clear" w:color="auto" w:fill="FFFFFF"/>
        </w:rPr>
      </w:pPr>
      <w:r>
        <w:rPr>
          <w:rFonts w:hint="eastAsia"/>
          <w:color w:val="auto"/>
          <w:sz w:val="21"/>
          <w:szCs w:val="21"/>
          <w:shd w:val="clear" w:color="auto" w:fill="FFFFFF"/>
        </w:rPr>
        <w:t>4.（2）中标候选人项目负责人业绩</w:t>
      </w:r>
    </w:p>
    <w:tbl>
      <w:tblPr>
        <w:tblStyle w:val="6"/>
        <w:tblW w:w="500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703"/>
        <w:gridCol w:w="1927"/>
        <w:gridCol w:w="1066"/>
        <w:gridCol w:w="1568"/>
        <w:gridCol w:w="1317"/>
        <w:gridCol w:w="1317"/>
        <w:gridCol w:w="1317"/>
      </w:tblGrid>
      <w:tr w14:paraId="449E287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8613E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B5568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中标候选人名称</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C6922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项目负责人</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E1B2B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中标工程名称</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391FA6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建设单位</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415A0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竣（交）工时间</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269E9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合同签订金额</w:t>
            </w:r>
          </w:p>
        </w:tc>
      </w:tr>
      <w:tr w14:paraId="2B35AC7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EE888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F81423">
            <w:pPr>
              <w:widowControl/>
              <w:wordWrap w:val="0"/>
              <w:spacing w:before="100" w:beforeAutospacing="1" w:after="100" w:afterAutospacing="1"/>
              <w:jc w:val="center"/>
              <w:rPr>
                <w:rFonts w:hint="eastAsia" w:ascii="宋体" w:hAnsi="宋体" w:eastAsia="宋体" w:cs="宋体"/>
                <w:color w:val="auto"/>
                <w:kern w:val="0"/>
                <w:szCs w:val="21"/>
              </w:rPr>
            </w:pPr>
            <w:bookmarkStart w:id="8" w:name="OLE_LINK9"/>
            <w:r>
              <w:rPr>
                <w:rFonts w:hint="eastAsia" w:ascii="宋体" w:hAnsi="宋体" w:eastAsia="宋体" w:cs="宋体"/>
                <w:color w:val="auto"/>
                <w:kern w:val="0"/>
                <w:szCs w:val="21"/>
              </w:rPr>
              <w:t>中通建工城建集团有限公司</w:t>
            </w:r>
            <w:bookmarkEnd w:id="8"/>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2930A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薄明明</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03C110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安平县第二中学附属小学项目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66AA7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安平县教育局</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CA5638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2021-1</w:t>
            </w:r>
            <w:r>
              <w:rPr>
                <w:rFonts w:hint="eastAsia" w:ascii="宋体" w:hAnsi="宋体" w:eastAsia="宋体" w:cs="宋体"/>
                <w:color w:val="auto"/>
                <w:kern w:val="0"/>
                <w:szCs w:val="21"/>
                <w:lang w:val="en-US" w:eastAsia="zh-CN"/>
              </w:rPr>
              <w:t>0</w:t>
            </w:r>
            <w:r>
              <w:rPr>
                <w:rFonts w:hint="eastAsia" w:ascii="宋体" w:hAnsi="宋体" w:eastAsia="宋体" w:cs="宋体"/>
                <w:color w:val="auto"/>
                <w:kern w:val="0"/>
                <w:szCs w:val="21"/>
              </w:rPr>
              <w:t>-31</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E910C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43245396.68 元</w:t>
            </w:r>
          </w:p>
        </w:tc>
      </w:tr>
      <w:tr w14:paraId="3E9C9BF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35910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093D9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8C9C5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薄明明</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57020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赞皇县教育新学区一期项目（高中部）施工</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F4F45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赞皇县教育新学区</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4ECA3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2022-9-30</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B01ED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103081131.36元</w:t>
            </w:r>
          </w:p>
        </w:tc>
      </w:tr>
      <w:tr w14:paraId="75A3618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1C5DB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43BF0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03191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薄明明</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E6B37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邯郸市留置中心项目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7FBED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邯郸市城投房地产开发有限公司</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C8F31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2025-5-29</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722304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279998201.77元</w:t>
            </w:r>
          </w:p>
        </w:tc>
      </w:tr>
      <w:tr w14:paraId="76F2E3A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AD0D71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D7828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B6C58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刘斐</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C512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安平县第二中学附属小学项目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75E48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安平县教育局</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CDC5F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2021-1</w:t>
            </w:r>
            <w:r>
              <w:rPr>
                <w:rFonts w:hint="eastAsia" w:ascii="宋体" w:hAnsi="宋体" w:eastAsia="宋体" w:cs="宋体"/>
                <w:color w:val="auto"/>
                <w:kern w:val="0"/>
                <w:szCs w:val="21"/>
                <w:lang w:val="en-US" w:eastAsia="zh-CN"/>
              </w:rPr>
              <w:t>0</w:t>
            </w:r>
            <w:r>
              <w:rPr>
                <w:rFonts w:hint="eastAsia" w:ascii="宋体" w:hAnsi="宋体" w:eastAsia="宋体" w:cs="宋体"/>
                <w:color w:val="auto"/>
                <w:kern w:val="0"/>
                <w:szCs w:val="21"/>
              </w:rPr>
              <w:t>-31</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319A2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43245396.68 元</w:t>
            </w:r>
          </w:p>
        </w:tc>
      </w:tr>
      <w:tr w14:paraId="134FCAF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955AD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CB211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C0EBD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刘斐</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2435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赞皇县教育新学区一期项目（高中部）施工</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9378B5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赞皇县教育新学区</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EA5CE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2022-9-30</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FBF0C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103081131.36元</w:t>
            </w:r>
          </w:p>
        </w:tc>
      </w:tr>
      <w:tr w14:paraId="19FF36A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D01EB8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B68A0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D996B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刘斐</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C77CD7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燕山大学亚稳材料技术融合中心项目(设计-施工EPC总承包)</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11FFA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燕山大学</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8AB1E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2025-9-4</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D859F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32443337.00元</w:t>
            </w:r>
          </w:p>
        </w:tc>
      </w:tr>
      <w:tr w14:paraId="10F1212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266ED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77098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B4FDDF">
            <w:pPr>
              <w:widowControl/>
              <w:jc w:val="center"/>
              <w:rPr>
                <w:rFonts w:hint="eastAsia"/>
                <w:color w:val="auto"/>
                <w:kern w:val="0"/>
                <w:sz w:val="24"/>
                <w:szCs w:val="24"/>
              </w:rPr>
            </w:pPr>
            <w:r>
              <w:rPr>
                <w:rFonts w:hint="eastAsia" w:ascii="宋体" w:hAnsi="宋体" w:eastAsia="宋体" w:cs="宋体"/>
                <w:color w:val="auto"/>
                <w:kern w:val="0"/>
                <w:szCs w:val="21"/>
              </w:rPr>
              <w:t>逯廷兵</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7C239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平谷区渔阳地区平谷体育中心西路3号院3号楼改造工程</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6E130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北京市谷财集团有限公司</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DDA03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2023-8-23</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58CE5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54017548.94元</w:t>
            </w:r>
          </w:p>
        </w:tc>
      </w:tr>
      <w:tr w14:paraId="11E45EE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7EAA8E">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161E6F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3E5B832">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逯廷兵</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D8075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北京市中关村中学改扩建项目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9D8E4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北京市海淀区教育委员会</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67601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4</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DEB57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143731035.62元</w:t>
            </w:r>
          </w:p>
        </w:tc>
      </w:tr>
      <w:tr w14:paraId="31C8ABA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E63C41">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A25A3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6C9AB9">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逯廷兵</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178666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徐州贾汪区潘安湖恒盛智谷科技园与住宅工程</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FD43E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徐州恒盛智谷科技发展有限公司</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23B20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2021-6-28</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7111E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32000万元</w:t>
            </w:r>
          </w:p>
        </w:tc>
      </w:tr>
      <w:tr w14:paraId="634B816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26029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3EE90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7F4B0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户克霄</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6EF57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昌达路小学工程</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CB6B2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杭州临平经济开发建设有限公司</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D9EB32">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12</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10</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0899A">
            <w:pPr>
              <w:widowControl/>
              <w:wordWrap w:val="0"/>
              <w:spacing w:before="100" w:beforeAutospacing="1" w:after="100" w:afterAutospacing="1"/>
              <w:jc w:val="center"/>
              <w:rPr>
                <w:rFonts w:hint="eastAsia" w:ascii="宋体" w:hAnsi="宋体" w:eastAsia="宋体" w:cs="宋体"/>
                <w:color w:val="auto"/>
                <w:kern w:val="0"/>
                <w:szCs w:val="21"/>
              </w:rPr>
            </w:pPr>
            <w:r>
              <w:rPr>
                <w:rStyle w:val="10"/>
                <w:color w:val="auto"/>
              </w:rPr>
              <w:t>17598.1755 万元</w:t>
            </w:r>
          </w:p>
        </w:tc>
      </w:tr>
      <w:tr w14:paraId="7E59B88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C554E4">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567CD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FFAE3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户克霄</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CBBF6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阿勒泰地区吉木乃县人民医院急诊及医技业务科室用房建设项目(EPC模式)</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7AFEE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吉木乃县人民医院</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91C300">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27</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F2C418">
            <w:pPr>
              <w:widowControl/>
              <w:wordWrap w:val="0"/>
              <w:spacing w:before="100" w:beforeAutospacing="1" w:after="100" w:afterAutospacing="1"/>
              <w:jc w:val="center"/>
              <w:rPr>
                <w:rStyle w:val="10"/>
                <w:rFonts w:hint="default"/>
                <w:color w:val="auto"/>
              </w:rPr>
            </w:pPr>
            <w:r>
              <w:rPr>
                <w:rFonts w:hint="eastAsia" w:ascii="宋体" w:hAnsi="宋体" w:eastAsia="宋体" w:cs="宋体"/>
                <w:color w:val="auto"/>
                <w:kern w:val="0"/>
                <w:szCs w:val="21"/>
              </w:rPr>
              <w:t>55004728.76元</w:t>
            </w:r>
          </w:p>
        </w:tc>
      </w:tr>
      <w:tr w14:paraId="16CD21D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D18334">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A3487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1FF09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户克霄</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5ED31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吉木乃外向型经济仓储用房及配套基础设施建设项目（A-D座） 一期（EPC）</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D5C0C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吉木乃县商务科技和工业信息化局</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52340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2021-7-10</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A34CFB">
            <w:pPr>
              <w:widowControl/>
              <w:wordWrap w:val="0"/>
              <w:spacing w:before="100" w:beforeAutospacing="1" w:after="100" w:afterAutospacing="1"/>
              <w:jc w:val="center"/>
              <w:rPr>
                <w:rStyle w:val="10"/>
                <w:rFonts w:hint="default"/>
                <w:color w:val="auto"/>
              </w:rPr>
            </w:pPr>
            <w:r>
              <w:rPr>
                <w:rStyle w:val="10"/>
                <w:color w:val="auto"/>
              </w:rPr>
              <w:t>47851457.5</w:t>
            </w:r>
            <w:r>
              <w:rPr>
                <w:rStyle w:val="10"/>
                <w:rFonts w:hint="default"/>
                <w:color w:val="auto"/>
              </w:rPr>
              <w:t>0</w:t>
            </w:r>
            <w:r>
              <w:rPr>
                <w:rStyle w:val="10"/>
                <w:color w:val="auto"/>
              </w:rPr>
              <w:t>元</w:t>
            </w:r>
          </w:p>
        </w:tc>
      </w:tr>
      <w:tr w14:paraId="166458B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EE7B7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702C33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07158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王亮亮</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D1B70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河北工程技术学院校区扩建二期留学生中心、教学楼、礼堂、宿舍楼、风雨操场(体育馆)工程施工</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668ED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河北工程技术学院</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8269A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2024-8-15</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1D0C0F">
            <w:pPr>
              <w:widowControl/>
              <w:wordWrap w:val="0"/>
              <w:spacing w:before="100" w:beforeAutospacing="1" w:after="100" w:afterAutospacing="1"/>
              <w:jc w:val="center"/>
              <w:rPr>
                <w:rFonts w:hint="eastAsia" w:ascii="宋体" w:hAnsi="宋体" w:eastAsia="宋体" w:cs="宋体"/>
                <w:color w:val="auto"/>
                <w:kern w:val="0"/>
                <w:szCs w:val="21"/>
              </w:rPr>
            </w:pPr>
            <w:r>
              <w:rPr>
                <w:rStyle w:val="10"/>
                <w:rFonts w:hint="default"/>
                <w:color w:val="auto"/>
              </w:rPr>
              <w:t>107648008.53元</w:t>
            </w:r>
          </w:p>
        </w:tc>
      </w:tr>
      <w:tr w14:paraId="21D5DBF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24E01E">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B6966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B5779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王亮亮</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B8B05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轨道交通检修技术及工业服务中心基地项目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52026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廊坊新路通机电科技发展有限公司</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33DD0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2021-6-12</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B214D4">
            <w:pPr>
              <w:widowControl/>
              <w:wordWrap w:val="0"/>
              <w:spacing w:before="100" w:beforeAutospacing="1" w:after="100" w:afterAutospacing="1"/>
              <w:jc w:val="center"/>
              <w:rPr>
                <w:rStyle w:val="10"/>
                <w:rFonts w:hint="default"/>
                <w:color w:val="auto"/>
              </w:rPr>
            </w:pPr>
            <w:r>
              <w:rPr>
                <w:rStyle w:val="10"/>
                <w:color w:val="auto"/>
              </w:rPr>
              <w:t>99753871.59元</w:t>
            </w:r>
          </w:p>
        </w:tc>
      </w:tr>
      <w:tr w14:paraId="30E45AD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B7A2C1">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EBA5D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C473B1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王亮亮</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B2F4E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平乡县第四小学建设项目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699B5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平乡县教育局</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78D0D1">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2023-</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6EF999A">
            <w:pPr>
              <w:widowControl/>
              <w:wordWrap w:val="0"/>
              <w:spacing w:before="100" w:beforeAutospacing="1" w:after="100" w:afterAutospacing="1"/>
              <w:jc w:val="center"/>
              <w:rPr>
                <w:rStyle w:val="10"/>
                <w:rFonts w:hint="default"/>
                <w:color w:val="auto"/>
              </w:rPr>
            </w:pPr>
            <w:r>
              <w:rPr>
                <w:rStyle w:val="10"/>
                <w:color w:val="auto"/>
              </w:rPr>
              <w:t>44000432.35元</w:t>
            </w:r>
          </w:p>
        </w:tc>
      </w:tr>
      <w:tr w14:paraId="6769A3B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38D639">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7F3F8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B5947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秘凤菊</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0E1C7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井陉县非物质文化遗产博物馆项目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6786C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井陉县政府投资项目代建中心</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AB6ACC">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2023-</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25</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A2CE568">
            <w:pPr>
              <w:widowControl/>
              <w:wordWrap w:val="0"/>
              <w:spacing w:before="100" w:beforeAutospacing="1" w:after="100" w:afterAutospacing="1"/>
              <w:jc w:val="center"/>
              <w:rPr>
                <w:rStyle w:val="10"/>
                <w:rFonts w:hint="default"/>
                <w:color w:val="auto"/>
              </w:rPr>
            </w:pPr>
            <w:r>
              <w:rPr>
                <w:rFonts w:hint="eastAsia" w:ascii="宋体" w:hAnsi="宋体" w:eastAsia="宋体" w:cs="宋体"/>
                <w:color w:val="auto"/>
                <w:kern w:val="0"/>
                <w:szCs w:val="21"/>
              </w:rPr>
              <w:t>137227736.64元</w:t>
            </w:r>
          </w:p>
        </w:tc>
      </w:tr>
      <w:tr w14:paraId="030B9B0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67E9EF">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686458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26EFE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秘凤菊</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CDC41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定州市第一中学建设项目</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E94E8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定州市育龙双语学校</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772BAC">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202</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30</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D34504">
            <w:pPr>
              <w:widowControl/>
              <w:wordWrap w:val="0"/>
              <w:spacing w:before="100" w:beforeAutospacing="1" w:after="100" w:afterAutospacing="1"/>
              <w:jc w:val="center"/>
              <w:rPr>
                <w:rStyle w:val="10"/>
                <w:rFonts w:hint="default"/>
                <w:color w:val="auto"/>
              </w:rPr>
            </w:pPr>
            <w:r>
              <w:rPr>
                <w:rStyle w:val="10"/>
                <w:color w:val="auto"/>
              </w:rPr>
              <w:t>170000000元</w:t>
            </w:r>
          </w:p>
        </w:tc>
      </w:tr>
      <w:tr w14:paraId="2E237D2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0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459B39">
            <w:pPr>
              <w:widowControl/>
              <w:wordWrap w:val="0"/>
              <w:spacing w:before="100" w:beforeAutospacing="1" w:after="100" w:afterAutospacing="1"/>
              <w:jc w:val="center"/>
              <w:rPr>
                <w:rFonts w:hint="eastAsia" w:ascii="宋体" w:hAnsi="宋体" w:eastAsia="宋体" w:cs="宋体"/>
                <w:color w:val="auto"/>
                <w:kern w:val="0"/>
                <w:szCs w:val="21"/>
              </w:rPr>
            </w:pPr>
          </w:p>
        </w:tc>
        <w:tc>
          <w:tcPr>
            <w:tcW w:w="192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60D6E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06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21969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秘凤菊</w:t>
            </w:r>
          </w:p>
        </w:tc>
        <w:tc>
          <w:tcPr>
            <w:tcW w:w="15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99FE0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唐山市丰南区医院新建传染病房楼项目(EPC）</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B4671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唐山市丰南区医院</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E35E1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2023-9-4</w:t>
            </w:r>
          </w:p>
        </w:tc>
        <w:tc>
          <w:tcPr>
            <w:tcW w:w="131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9E049B">
            <w:pPr>
              <w:widowControl/>
              <w:wordWrap w:val="0"/>
              <w:spacing w:before="100" w:beforeAutospacing="1" w:after="100" w:afterAutospacing="1"/>
              <w:jc w:val="center"/>
              <w:rPr>
                <w:rStyle w:val="10"/>
                <w:rFonts w:hint="default"/>
                <w:color w:val="auto"/>
              </w:rPr>
            </w:pPr>
            <w:r>
              <w:rPr>
                <w:rStyle w:val="10"/>
                <w:color w:val="auto"/>
              </w:rPr>
              <w:t>经审计部门审计结算后造价的99.85%</w:t>
            </w:r>
          </w:p>
        </w:tc>
      </w:tr>
    </w:tbl>
    <w:p w14:paraId="384BE13F">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5.（1）所有投标人</w:t>
      </w:r>
      <w:r>
        <w:rPr>
          <w:rFonts w:hint="eastAsia" w:ascii="宋体" w:hAnsi="宋体" w:eastAsia="宋体" w:cs="宋体"/>
          <w:color w:val="auto"/>
          <w:kern w:val="0"/>
          <w:szCs w:val="21"/>
          <w:lang w:val="en-US" w:eastAsia="zh-CN"/>
        </w:rPr>
        <w:t>第一个信封（商务及技术文件）</w:t>
      </w:r>
      <w:r>
        <w:rPr>
          <w:rFonts w:hint="eastAsia" w:ascii="宋体" w:hAnsi="宋体" w:eastAsia="宋体" w:cs="宋体"/>
          <w:color w:val="auto"/>
          <w:kern w:val="0"/>
          <w:szCs w:val="21"/>
        </w:rPr>
        <w:t>施工组织设计评分情况</w:t>
      </w:r>
    </w:p>
    <w:tbl>
      <w:tblPr>
        <w:tblStyle w:val="6"/>
        <w:tblW w:w="500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66"/>
        <w:gridCol w:w="2194"/>
        <w:gridCol w:w="1259"/>
        <w:gridCol w:w="1133"/>
        <w:gridCol w:w="1244"/>
        <w:gridCol w:w="1259"/>
        <w:gridCol w:w="1260"/>
      </w:tblGrid>
      <w:tr w14:paraId="7153EC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28692E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BDB2F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单位名称</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87262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专家1</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CFE5D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专家2</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B10EA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专家3</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78BA9D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专家4</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000F3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专家5</w:t>
            </w:r>
          </w:p>
        </w:tc>
      </w:tr>
      <w:tr w14:paraId="6CD9AE4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960F2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1DD092D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9E91C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31.60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F4C792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33.60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D0CDE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32.20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C77A64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34.90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32D4B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35.50</w:t>
            </w:r>
          </w:p>
        </w:tc>
      </w:tr>
      <w:tr w14:paraId="2D01C3F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00879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0D5F11A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3355DD5">
            <w:pPr>
              <w:widowControl/>
              <w:wordWrap w:val="0"/>
              <w:spacing w:before="100" w:beforeAutospacing="1" w:after="100" w:afterAutospacing="1"/>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32.4</w:t>
            </w:r>
            <w:r>
              <w:rPr>
                <w:rFonts w:hint="eastAsia" w:ascii="宋体" w:hAnsi="宋体" w:eastAsia="宋体" w:cs="宋体"/>
                <w:color w:val="auto"/>
                <w:kern w:val="0"/>
                <w:szCs w:val="21"/>
                <w:lang w:val="en-US" w:eastAsia="zh-CN"/>
              </w:rPr>
              <w:t>2</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5D7B4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32.50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A4E8CB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29.60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79E882">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34.20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D98AF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36.01</w:t>
            </w:r>
          </w:p>
        </w:tc>
      </w:tr>
      <w:tr w14:paraId="458C23A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C6A92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5B540FC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河北方泽建筑工程集团有限公司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EE15E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32.75</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CB9CE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33.20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503805">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81DE5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34.30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3AED1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34.35</w:t>
            </w:r>
          </w:p>
        </w:tc>
      </w:tr>
      <w:tr w14:paraId="0195DF4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409FA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463A79C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C5F920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32.42</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71E73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32.40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C1010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30.10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522D2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34.10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9B44DA">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34.22</w:t>
            </w:r>
          </w:p>
        </w:tc>
      </w:tr>
      <w:tr w14:paraId="2C350EA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CF04A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3EF14F6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中国建筑第八工程局有限公司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7F339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31.85</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EB5BF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30.20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349F8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29.10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9D7B9E1">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34.70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02D868">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35.05</w:t>
            </w:r>
          </w:p>
        </w:tc>
      </w:tr>
      <w:tr w14:paraId="2AFFA5D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B61B9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024DFBA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江西建工第一建筑有限责任公司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BBF03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32.25</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FA35F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29.10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F4E4A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29.50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AF440A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34.70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61B8E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34.03</w:t>
            </w:r>
          </w:p>
        </w:tc>
      </w:tr>
      <w:tr w14:paraId="1526ACD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44CE9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4BB661C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山西恒业建设集团有限公司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D1F0D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31.86</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11A1B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29.20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754D5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29.40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239E2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33.50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76F87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33.70</w:t>
            </w:r>
          </w:p>
        </w:tc>
      </w:tr>
      <w:tr w14:paraId="55B453E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4D032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267E34A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广西建工集团第四建筑工程有限责任公司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B6BA7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31.89</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1C523A">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28.80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48B639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27.90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78A6F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34.40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AA4F6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33.88</w:t>
            </w:r>
          </w:p>
        </w:tc>
      </w:tr>
      <w:tr w14:paraId="42411AB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70ACB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529E044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河南嵩山建筑安装有限公司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317DD6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32.02</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96AE8A">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28.70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0B294F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32.10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0A71D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34.30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BF483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34.15</w:t>
            </w:r>
          </w:p>
        </w:tc>
      </w:tr>
      <w:tr w14:paraId="4524EE6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E3DDA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74BA68C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石家庄市建通建设工程有限公司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52FE8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32.20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FB3F4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29.60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B8915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27.80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AD8A8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A9476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34.10</w:t>
            </w:r>
          </w:p>
        </w:tc>
      </w:tr>
      <w:tr w14:paraId="17E7FD9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BD826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0841BB9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河北科工建设集团有限公司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C5319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32.44</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0D5DF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29.40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DB2905">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30.90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C17F8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34.30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474327">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35.35</w:t>
            </w:r>
          </w:p>
        </w:tc>
      </w:tr>
      <w:tr w14:paraId="25E82AF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92732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05596A5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河北圣华建筑工程有限公司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51D2D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32.21</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125B4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29.60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34445B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29.70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34AED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34.40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25458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33.10</w:t>
            </w:r>
          </w:p>
        </w:tc>
      </w:tr>
    </w:tbl>
    <w:p w14:paraId="428CD147">
      <w:pPr>
        <w:widowControl/>
        <w:shd w:val="clear" w:color="auto" w:fill="FFFFFF"/>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5.（2）所有投标人第一个信封（商务及技术文件）主要人员评分情况</w:t>
      </w:r>
    </w:p>
    <w:tbl>
      <w:tblPr>
        <w:tblStyle w:val="6"/>
        <w:tblW w:w="500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66"/>
        <w:gridCol w:w="2194"/>
        <w:gridCol w:w="1259"/>
        <w:gridCol w:w="1133"/>
        <w:gridCol w:w="1244"/>
        <w:gridCol w:w="1259"/>
        <w:gridCol w:w="1260"/>
      </w:tblGrid>
      <w:tr w14:paraId="13053DB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97B9B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BC13C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单位名称</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4F3D3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专家1</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EB455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专家2</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D0BB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专家3</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C852B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专家4</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19274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专家5</w:t>
            </w:r>
          </w:p>
        </w:tc>
      </w:tr>
      <w:tr w14:paraId="72B8B3D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1E5F2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6735B07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C08A4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855142">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8B22C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2D36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3635C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r>
      <w:tr w14:paraId="583059A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D8BFB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40406DC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C06D5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30959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E70DD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0B7928">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33AAE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r>
      <w:tr w14:paraId="356F7D8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ED220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1140559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河北方泽建筑工程集团有限公司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C2162C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D6E74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733BD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1CAEDD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13F37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r>
      <w:tr w14:paraId="1B75651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2ED24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4C4680E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CD03B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F13D0A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39773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9EF77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89119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r>
      <w:tr w14:paraId="2AA4734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B4E27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13612D1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中国建筑第八工程局有限公司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0BFC9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E5010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C65EFF2">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DB2CE97">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FAC28C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r>
      <w:tr w14:paraId="5E92F88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E6DAE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1068E30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江西建工第一建筑有限责任公司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D9665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382BA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EFEF9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C7AE6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7B7061">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r>
      <w:tr w14:paraId="5E20DF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75625B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4EF1DE4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山西恒业建设集团有限公司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E9533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2A1D67">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B6C9A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E626E8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136CB4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r>
      <w:tr w14:paraId="76C9625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2DC53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2CF3E5B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广西建工集团第四建筑工程有限责任公司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C148D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9136CD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444C8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C39972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67F25A">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r>
      <w:tr w14:paraId="5E6E898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6CDFF1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47C0EA3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河南嵩山建筑安装有限公司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E5B19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CDAF2DA">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A37ED8">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4602A7">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E0A6D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r>
      <w:tr w14:paraId="0F576D8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1A016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059E617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石家庄市建通建设工程有限公司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0DFA9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B53E71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CD66FC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8BAF4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ED07CF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32.00</w:t>
            </w:r>
          </w:p>
        </w:tc>
      </w:tr>
      <w:tr w14:paraId="61919B3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1153F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3BCF23F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河北科工建设集团有限公司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A3908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1EC3DB1">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07A76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AE4781">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F9E9F7">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r>
      <w:tr w14:paraId="72DE65B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9FCA22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219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5BE5F18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河北圣华建筑工程有限公司</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F6FEB2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13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39D6E4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242"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9D0A6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25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8A45B52">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c>
          <w:tcPr>
            <w:tcW w:w="125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502D15">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r>
    </w:tbl>
    <w:p w14:paraId="5C6493A0">
      <w:pPr>
        <w:widowControl/>
        <w:shd w:val="clear" w:color="auto" w:fill="FFFFFF"/>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5.（3）所有投标人第一个信封（商务及技术文件）其他因素评分情况</w:t>
      </w:r>
    </w:p>
    <w:tbl>
      <w:tblPr>
        <w:tblStyle w:val="6"/>
        <w:tblW w:w="501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67"/>
        <w:gridCol w:w="2197"/>
        <w:gridCol w:w="1261"/>
        <w:gridCol w:w="1135"/>
        <w:gridCol w:w="1246"/>
        <w:gridCol w:w="1261"/>
        <w:gridCol w:w="1262"/>
      </w:tblGrid>
      <w:tr w14:paraId="39DC28A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F04FB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02DFFB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单位名称</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B89F3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专家1</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C2067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专家2</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7E96C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专家3</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16B869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专家4</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174C7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专家5</w:t>
            </w:r>
          </w:p>
        </w:tc>
      </w:tr>
      <w:tr w14:paraId="76A4B1F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1043F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610CC3E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1C47F5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54E65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15A65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79B58C8">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A9D03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6A6B6AD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74CBD6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460BF74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41B5D1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CE97C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A1095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4EFAE2A">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F9422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4903AA3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EDCAF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7E91176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河北方泽建筑工程集团有限公司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F3D012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60EF96">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D4017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F4A1AD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F563D5">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6096D40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CA6A10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0F7D671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E8780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5197D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A3B9B4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C1C4A5">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3A1C888">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4CE99E1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5133D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673D848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中国建筑第八工程局有限公司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E124AA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EC7663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A98C5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D790A0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783233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35634AB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628DE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14EBB86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江西建工第一建筑有限责任公司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0F2D0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B402471">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C2B8E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73D269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FDC45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07F3E26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368FB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713470F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山西恒业建设集团有限公司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DF906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B26D18">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1010B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D5E95B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A1BD9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486A126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240CC3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7AE6B15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广西建工集团第四建筑工程有限责任公司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2F521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6E233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48BDA1">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9FB77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4EDC67">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56FA8AF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5152C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52E1C08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河南嵩山建筑安装有限公司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9A4279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99024FF">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E8339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10D3DE">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C9CD09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12DE624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4B11CF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79B1DCC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石家庄市建通建设工程有限公司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702B2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533E45C">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2CC86ED">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60DBFB">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DE41AA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5AE65FA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6D758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1A42317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河北科工建设集团有限公司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70FE2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D2AFB4">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AB5359">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9A957B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09623C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5FFF164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6"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F080E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219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tcPr>
          <w:p w14:paraId="6F8D113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河北圣华建筑工程有限公司</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D9CD1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133"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B9D8CB2">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62B825A">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5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E346993">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c>
          <w:tcPr>
            <w:tcW w:w="126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C2ECB0">
            <w:pPr>
              <w:widowControl/>
              <w:wordWrap w:val="0"/>
              <w:spacing w:before="100" w:beforeAutospacing="1" w:after="100" w:afterAutospacing="1"/>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bl>
    <w:p w14:paraId="4C6C2AEB">
      <w:pPr>
        <w:widowControl/>
        <w:shd w:val="clear" w:color="auto" w:fill="FFFFFF"/>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5.（4）所有投标人第一个信封（商务及技术文件）详细评分汇总表</w:t>
      </w:r>
    </w:p>
    <w:tbl>
      <w:tblPr>
        <w:tblStyle w:val="6"/>
        <w:tblW w:w="5003"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003"/>
        <w:gridCol w:w="2539"/>
        <w:gridCol w:w="1456"/>
        <w:gridCol w:w="1311"/>
        <w:gridCol w:w="1439"/>
        <w:gridCol w:w="1458"/>
      </w:tblGrid>
      <w:tr w14:paraId="736217F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B5705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8F97CF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单位名称</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D74035">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施工组织设计</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5463E1">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主要人员</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AEED55">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其他因素</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B6B6CF">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汇总分</w:t>
            </w:r>
          </w:p>
        </w:tc>
      </w:tr>
      <w:tr w14:paraId="600D121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29A650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0F3889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81A4F3C">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33.57</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4F7A12F">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3125295">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9C3D6F">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93.57</w:t>
            </w:r>
          </w:p>
        </w:tc>
      </w:tr>
      <w:tr w14:paraId="4561D0B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4877BD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756B97D">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D80285">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32.95</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E4ADE9">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0C0286">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493BB4">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92.95</w:t>
            </w:r>
          </w:p>
        </w:tc>
      </w:tr>
      <w:tr w14:paraId="24FFE73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1915D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549E04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河北方泽建筑工程集团有限公司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BC376D">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32.72</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8DAEA9">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47ACCF9">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5942D7">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92.72</w:t>
            </w:r>
          </w:p>
        </w:tc>
      </w:tr>
      <w:tr w14:paraId="03C5676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181388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D76D2B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769DFD">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32.65</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26D7CB">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C24A1F5">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B45B7E">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92.65</w:t>
            </w:r>
          </w:p>
        </w:tc>
      </w:tr>
      <w:tr w14:paraId="2CCF253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FAB04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6E8115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中国建筑第八工程局有限公司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8D33B81">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32.18</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EF63A6A">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40</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7073ECC">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8679260">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92.18</w:t>
            </w:r>
          </w:p>
        </w:tc>
      </w:tr>
      <w:tr w14:paraId="4D0AC8A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7139F9C">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84A919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江西建工第一建筑有限责任公司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EF978A">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31.92</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D6AB8F0">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36</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D647888">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0D35FC">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87.92</w:t>
            </w:r>
          </w:p>
        </w:tc>
      </w:tr>
      <w:tr w14:paraId="7845E3B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927A30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E8C254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山西恒业建设集团有限公司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27A32B5">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31.54</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D7C12AA">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36</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55C2DE0">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3CF330A">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87.54</w:t>
            </w:r>
          </w:p>
        </w:tc>
      </w:tr>
      <w:tr w14:paraId="6EB3238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B2776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F3414F8">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广西建工集团第四建筑工程有限责任公司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5D97B9">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31.37</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2B2EAD">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36</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C813318">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B147099">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87.37</w:t>
            </w:r>
          </w:p>
        </w:tc>
      </w:tr>
      <w:tr w14:paraId="1AC9220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89AEE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5C62AE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河南嵩山建筑安装有限公司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B8E25A2">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32.72</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2EFFCDE">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C2CD556">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8971ADB">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84.27</w:t>
            </w:r>
          </w:p>
        </w:tc>
      </w:tr>
      <w:tr w14:paraId="174D5DA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A881DE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85CD0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石家庄市建通建设工程有限公司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DCC92A1">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31.54</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D032661">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48671FC">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A467D7C">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83.54</w:t>
            </w:r>
          </w:p>
        </w:tc>
      </w:tr>
      <w:tr w14:paraId="55D07A6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AD6E607">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50E82F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河北科工建设集团有限公司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9360775">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32.49</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2409B0F">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24</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05ADA80">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BCE9BAA">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76.49</w:t>
            </w:r>
          </w:p>
        </w:tc>
      </w:tr>
      <w:tr w14:paraId="4062613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1001"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FFE3A3E">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253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6BF2CE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河北圣华建筑工程有限公司</w:t>
            </w:r>
          </w:p>
        </w:tc>
        <w:tc>
          <w:tcPr>
            <w:tcW w:w="145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D2F059">
            <w:pPr>
              <w:widowControl/>
              <w:wordWrap w:val="0"/>
              <w:spacing w:before="100" w:beforeAutospacing="1" w:after="100" w:afterAutospacing="1"/>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31.81</w:t>
            </w:r>
          </w:p>
        </w:tc>
        <w:tc>
          <w:tcPr>
            <w:tcW w:w="1309"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FD55C06">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24</w:t>
            </w:r>
          </w:p>
        </w:tc>
        <w:tc>
          <w:tcPr>
            <w:tcW w:w="1437"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191CFFD">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20</w:t>
            </w:r>
          </w:p>
        </w:tc>
        <w:tc>
          <w:tcPr>
            <w:tcW w:w="1455"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9E181C8">
            <w:pPr>
              <w:widowControl/>
              <w:wordWrap w:val="0"/>
              <w:spacing w:before="100" w:beforeAutospacing="1" w:after="100" w:afterAutospacing="1"/>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75.81</w:t>
            </w:r>
          </w:p>
        </w:tc>
      </w:tr>
    </w:tbl>
    <w:p w14:paraId="041CF710">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）第二</w:t>
      </w:r>
      <w:r>
        <w:rPr>
          <w:rFonts w:hint="eastAsia" w:ascii="宋体" w:hAnsi="宋体" w:eastAsia="宋体" w:cs="宋体"/>
          <w:color w:val="auto"/>
          <w:kern w:val="0"/>
          <w:szCs w:val="21"/>
          <w:lang w:val="en-US" w:eastAsia="zh-CN"/>
        </w:rPr>
        <w:t>个</w:t>
      </w:r>
      <w:r>
        <w:rPr>
          <w:rFonts w:hint="eastAsia" w:ascii="宋体" w:hAnsi="宋体" w:eastAsia="宋体" w:cs="宋体"/>
          <w:color w:val="auto"/>
          <w:kern w:val="0"/>
          <w:szCs w:val="21"/>
        </w:rPr>
        <w:t>信封（报价文件）</w:t>
      </w:r>
      <w:r>
        <w:rPr>
          <w:rFonts w:hint="eastAsia" w:ascii="宋体" w:hAnsi="宋体" w:eastAsia="宋体" w:cs="宋体"/>
          <w:color w:val="auto"/>
          <w:kern w:val="0"/>
          <w:szCs w:val="21"/>
          <w:lang w:val="en-US" w:eastAsia="zh-CN"/>
        </w:rPr>
        <w:t>评审</w:t>
      </w:r>
      <w:r>
        <w:rPr>
          <w:rFonts w:hint="eastAsia" w:ascii="宋体" w:hAnsi="宋体" w:eastAsia="宋体" w:cs="宋体"/>
          <w:color w:val="auto"/>
          <w:kern w:val="0"/>
          <w:szCs w:val="21"/>
        </w:rPr>
        <w:t>评分汇总表</w:t>
      </w:r>
    </w:p>
    <w:tbl>
      <w:tblPr>
        <w:tblStyle w:val="6"/>
        <w:tblW w:w="5001"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45"/>
        <w:gridCol w:w="3564"/>
        <w:gridCol w:w="2421"/>
        <w:gridCol w:w="1282"/>
        <w:gridCol w:w="1090"/>
      </w:tblGrid>
      <w:tr w14:paraId="31BFF64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68C926A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3558"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7DC50B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单位名称</w:t>
            </w:r>
          </w:p>
        </w:tc>
        <w:tc>
          <w:tcPr>
            <w:tcW w:w="241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01A2A5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投标报价</w:t>
            </w:r>
          </w:p>
        </w:tc>
        <w:tc>
          <w:tcPr>
            <w:tcW w:w="128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A10A4D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报价得分</w:t>
            </w:r>
          </w:p>
        </w:tc>
        <w:tc>
          <w:tcPr>
            <w:tcW w:w="108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B8FABD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排序</w:t>
            </w:r>
          </w:p>
        </w:tc>
      </w:tr>
      <w:tr w14:paraId="68844D9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1CDD59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3558"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70890622">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中通建工城建集团有限公司</w:t>
            </w:r>
          </w:p>
        </w:tc>
        <w:tc>
          <w:tcPr>
            <w:tcW w:w="241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4432F94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74350508.27</w:t>
            </w:r>
          </w:p>
        </w:tc>
        <w:tc>
          <w:tcPr>
            <w:tcW w:w="128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3BD2A3B">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99.71</w:t>
            </w:r>
          </w:p>
        </w:tc>
        <w:tc>
          <w:tcPr>
            <w:tcW w:w="108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1B09F838">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r>
      <w:tr w14:paraId="4C2C344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6A0899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3558"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47CC595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中建二局安装工程有限公司</w:t>
            </w:r>
          </w:p>
        </w:tc>
        <w:tc>
          <w:tcPr>
            <w:tcW w:w="241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738D28D0">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74000936.78</w:t>
            </w:r>
          </w:p>
        </w:tc>
        <w:tc>
          <w:tcPr>
            <w:tcW w:w="128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058C9B3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99.24</w:t>
            </w:r>
          </w:p>
        </w:tc>
        <w:tc>
          <w:tcPr>
            <w:tcW w:w="108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E2AD4A2">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p>
        </w:tc>
      </w:tr>
      <w:tr w14:paraId="08311CC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6DE512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3558"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29DBF1FA">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石家庄一建建设集团有限公司</w:t>
            </w:r>
          </w:p>
        </w:tc>
        <w:tc>
          <w:tcPr>
            <w:tcW w:w="241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62493406">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74953769.56</w:t>
            </w:r>
          </w:p>
        </w:tc>
        <w:tc>
          <w:tcPr>
            <w:tcW w:w="128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5DECF1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98.96</w:t>
            </w:r>
          </w:p>
        </w:tc>
        <w:tc>
          <w:tcPr>
            <w:tcW w:w="108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FBCC727">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p>
        </w:tc>
      </w:tr>
      <w:tr w14:paraId="55DF4F8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F29D0A3">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3558"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6235EEF4">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中国建筑第八工程局有限公司</w:t>
            </w:r>
          </w:p>
        </w:tc>
        <w:tc>
          <w:tcPr>
            <w:tcW w:w="241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2575DA6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75522606.11</w:t>
            </w:r>
          </w:p>
        </w:tc>
        <w:tc>
          <w:tcPr>
            <w:tcW w:w="128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4A1CFC8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97.43</w:t>
            </w:r>
          </w:p>
        </w:tc>
        <w:tc>
          <w:tcPr>
            <w:tcW w:w="108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550FAFFD">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w:t>
            </w:r>
          </w:p>
        </w:tc>
      </w:tr>
      <w:tr w14:paraId="4B449C7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844"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206995BF">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3558" w:type="dxa"/>
            <w:tcBorders>
              <w:top w:val="single" w:color="666666" w:sz="6" w:space="0"/>
              <w:left w:val="single" w:color="666666" w:sz="6" w:space="0"/>
              <w:bottom w:val="single" w:color="666666" w:sz="6" w:space="0"/>
              <w:right w:val="single" w:color="auto" w:sz="4" w:space="0"/>
            </w:tcBorders>
            <w:shd w:val="clear" w:color="auto" w:fill="FFFFFF"/>
            <w:tcMar>
              <w:top w:w="0" w:type="dxa"/>
              <w:left w:w="0" w:type="dxa"/>
              <w:bottom w:w="0" w:type="dxa"/>
              <w:right w:w="0" w:type="dxa"/>
            </w:tcMar>
            <w:vAlign w:val="center"/>
          </w:tcPr>
          <w:p w14:paraId="0DA28D91">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河北方泽建筑工程集团有限公司</w:t>
            </w:r>
          </w:p>
        </w:tc>
        <w:tc>
          <w:tcPr>
            <w:tcW w:w="2417" w:type="dxa"/>
            <w:tcBorders>
              <w:top w:val="single" w:color="666666" w:sz="6" w:space="0"/>
              <w:left w:val="single" w:color="auto" w:sz="4" w:space="0"/>
              <w:bottom w:val="single" w:color="666666" w:sz="6" w:space="0"/>
              <w:right w:val="single" w:color="666666" w:sz="6" w:space="0"/>
            </w:tcBorders>
            <w:shd w:val="clear" w:color="auto" w:fill="FFFFFF"/>
            <w:vAlign w:val="center"/>
          </w:tcPr>
          <w:p w14:paraId="79239845">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75868499.08</w:t>
            </w:r>
          </w:p>
        </w:tc>
        <w:tc>
          <w:tcPr>
            <w:tcW w:w="128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01DAA99">
            <w:pPr>
              <w:widowControl/>
              <w:wordWrap w:val="0"/>
              <w:spacing w:before="100" w:beforeAutospacing="1" w:after="100" w:afterAutospacing="1"/>
              <w:jc w:val="center"/>
              <w:rPr>
                <w:rFonts w:hint="eastAsia" w:ascii="宋体" w:hAnsi="宋体" w:eastAsia="宋体" w:cs="宋体"/>
                <w:color w:val="auto"/>
                <w:kern w:val="0"/>
                <w:szCs w:val="21"/>
              </w:rPr>
            </w:pPr>
            <w:r>
              <w:rPr>
                <w:rFonts w:hint="eastAsia" w:ascii="宋体" w:hAnsi="宋体" w:eastAsia="宋体" w:cs="宋体"/>
                <w:color w:val="auto"/>
                <w:kern w:val="0"/>
                <w:szCs w:val="21"/>
              </w:rPr>
              <w:t>96.50</w:t>
            </w:r>
          </w:p>
        </w:tc>
        <w:tc>
          <w:tcPr>
            <w:tcW w:w="1088"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7D268EE3">
            <w:pPr>
              <w:widowControl/>
              <w:wordWrap w:val="0"/>
              <w:spacing w:before="100" w:beforeAutospacing="1" w:after="100" w:afterAutospacing="1"/>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w:t>
            </w:r>
          </w:p>
        </w:tc>
      </w:tr>
    </w:tbl>
    <w:p w14:paraId="72FBE1D6">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6.投标文件被否决的投标人名称、否决原因</w:t>
      </w:r>
    </w:p>
    <w:tbl>
      <w:tblPr>
        <w:tblStyle w:val="6"/>
        <w:tblW w:w="500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215"/>
      </w:tblGrid>
      <w:tr w14:paraId="485C81B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9200" w:type="dxa"/>
            <w:tcBorders>
              <w:top w:val="single" w:color="666666" w:sz="6" w:space="0"/>
              <w:left w:val="single" w:color="666666" w:sz="6" w:space="0"/>
              <w:bottom w:val="single" w:color="666666" w:sz="6" w:space="0"/>
              <w:right w:val="single" w:color="666666" w:sz="6" w:space="0"/>
            </w:tcBorders>
            <w:shd w:val="clear" w:color="auto" w:fill="FFFFFF"/>
            <w:tcMar>
              <w:top w:w="0" w:type="dxa"/>
              <w:left w:w="0" w:type="dxa"/>
              <w:bottom w:w="0" w:type="dxa"/>
              <w:right w:w="0" w:type="dxa"/>
            </w:tcMar>
            <w:vAlign w:val="center"/>
          </w:tcPr>
          <w:p w14:paraId="37D04A1B">
            <w:pPr>
              <w:widowControl/>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河北冶金建设集团有限公司因项目总工业绩证明材料不满足招标文件“投标人须知表3.5.5”要求，其投标被否决；</w:t>
            </w:r>
          </w:p>
          <w:p w14:paraId="42D76CF1">
            <w:pPr>
              <w:widowControl/>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山东一滕建设集团有限公司因项目经理业绩不满足招标文件要求，其投标被否决；</w:t>
            </w:r>
          </w:p>
          <w:p w14:paraId="5886AAFC">
            <w:pPr>
              <w:widowControl/>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兴润建设集团有限公司因项目总工业绩不满足招标文件要求，其投标被否决；</w:t>
            </w:r>
          </w:p>
          <w:p w14:paraId="447A1A15">
            <w:pPr>
              <w:widowControl/>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大元建业集团股份有限公司因项目总工业绩证明材料不满足招标文件“投标人须知表3.5.5”要求，其投标被否决；</w:t>
            </w:r>
          </w:p>
          <w:p w14:paraId="529C119C">
            <w:pPr>
              <w:widowControl/>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沃达建设集团有限公司因项目总工业绩不满足招标文件要求，其投标被否决。</w:t>
            </w:r>
          </w:p>
        </w:tc>
      </w:tr>
    </w:tbl>
    <w:p w14:paraId="58301025">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7.提出异议的渠道和方式</w:t>
      </w:r>
    </w:p>
    <w:tbl>
      <w:tblPr>
        <w:tblStyle w:val="7"/>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5"/>
      </w:tblGrid>
      <w:tr w14:paraId="4604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tcPr>
          <w:p w14:paraId="625845ED">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投标人或其他利害关系人对评标结果有异议的，应在中标候选人公示期间，以书面形式通知招标人或招标代理机构，代理机构联系：0311-89681169。</w:t>
            </w:r>
          </w:p>
          <w:p w14:paraId="3D6ADD0D">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未在规定时间内提出异议的，视为无异议。</w:t>
            </w:r>
          </w:p>
          <w:p w14:paraId="47AF00F5">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招标人在收到异议之日起3日内作出答复。异议材料应当包括下列内容：</w:t>
            </w:r>
          </w:p>
          <w:p w14:paraId="1FC48A8D">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(一)异议人的名称、地址及有效联系方式；</w:t>
            </w:r>
          </w:p>
          <w:p w14:paraId="52040B01">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(二)异议事项的基本事实；</w:t>
            </w:r>
          </w:p>
          <w:p w14:paraId="0026FFA8">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(三)相关请求及主张；</w:t>
            </w:r>
          </w:p>
          <w:p w14:paraId="732A7EC9">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(四)有效线索和相关证明材料。</w:t>
            </w:r>
          </w:p>
          <w:p w14:paraId="7B486767">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异议人是法人的，异议材料必须由其法定代表人或者授权代表签字并盖章；其他组织或者个人异议的，异议材料必须由主要负责人或者异议本人签字，并附有效身份证明复印件。</w:t>
            </w:r>
          </w:p>
          <w:p w14:paraId="440D1C51">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异议有关材料是外文的，异议人应当同时提供其中文译本。</w:t>
            </w:r>
          </w:p>
        </w:tc>
      </w:tr>
    </w:tbl>
    <w:p w14:paraId="35E492F3">
      <w:pPr>
        <w:widowControl/>
        <w:shd w:val="clear" w:color="auto" w:fill="FFFFFF"/>
        <w:jc w:val="left"/>
        <w:rPr>
          <w:rFonts w:hint="eastAsia" w:ascii="宋体" w:hAnsi="宋体" w:eastAsia="宋体" w:cs="宋体"/>
          <w:color w:val="auto"/>
          <w:kern w:val="0"/>
          <w:szCs w:val="21"/>
        </w:rPr>
      </w:pPr>
      <w:r>
        <w:rPr>
          <w:rFonts w:hint="eastAsia" w:ascii="宋体" w:hAnsi="宋体" w:eastAsia="宋体" w:cs="宋体"/>
          <w:color w:val="auto"/>
          <w:kern w:val="0"/>
          <w:szCs w:val="21"/>
        </w:rPr>
        <w:t>8.联系方式</w:t>
      </w:r>
    </w:p>
    <w:tbl>
      <w:tblPr>
        <w:tblStyle w:val="6"/>
        <w:tblW w:w="0" w:type="auto"/>
        <w:tblInd w:w="1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8"/>
        <w:gridCol w:w="2977"/>
        <w:gridCol w:w="1843"/>
        <w:gridCol w:w="3080"/>
      </w:tblGrid>
      <w:tr w14:paraId="2E6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B12489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招标人：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777E5D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河北高速燕赵驿行集团有限公司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DB8E47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招标代理机构：</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92152A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河北中昀工程管理服务有限公司</w:t>
            </w:r>
          </w:p>
        </w:tc>
      </w:tr>
      <w:tr w14:paraId="0B253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7DF57B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项目经理</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7E35009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263828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项目经理</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E937CBD">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鲍金丽</w:t>
            </w:r>
          </w:p>
        </w:tc>
      </w:tr>
      <w:tr w14:paraId="34949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DA78AA4">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F7E77F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王芸</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1CD1607">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3D2AF1C">
            <w:pPr>
              <w:widowControl/>
              <w:wordWrap w:val="0"/>
              <w:jc w:val="left"/>
              <w:rPr>
                <w:rFonts w:hint="eastAsia" w:ascii="宋体" w:hAnsi="宋体" w:eastAsia="宋体" w:cs="宋体"/>
                <w:color w:val="auto"/>
                <w:kern w:val="0"/>
                <w:szCs w:val="21"/>
              </w:rPr>
            </w:pPr>
            <w:bookmarkStart w:id="9" w:name="OLE_LINK10"/>
            <w:r>
              <w:rPr>
                <w:rFonts w:hint="eastAsia" w:ascii="宋体" w:hAnsi="宋体" w:eastAsia="宋体" w:cs="宋体"/>
                <w:color w:val="auto"/>
                <w:kern w:val="0"/>
                <w:szCs w:val="21"/>
              </w:rPr>
              <w:t>张娜、鲍金丽</w:t>
            </w:r>
            <w:bookmarkEnd w:id="9"/>
          </w:p>
        </w:tc>
      </w:tr>
      <w:tr w14:paraId="70258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0" w:hRule="atLeast"/>
        </w:trPr>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294369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AFDF9A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河北省石家庄市桥西区科瀛智创谷32号楼</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C5F05C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346DB781">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石家庄市桥西区红旗大街 25 号西清公寓9楼</w:t>
            </w:r>
          </w:p>
        </w:tc>
      </w:tr>
      <w:tr w14:paraId="51450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6BD01F65">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A514B3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0311-89256052</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0BBF81FB">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4CEA3D78">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0311-89681169</w:t>
            </w:r>
          </w:p>
        </w:tc>
      </w:tr>
      <w:tr w14:paraId="4AB22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68"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5F88727E">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电子邮箱:</w:t>
            </w:r>
          </w:p>
        </w:tc>
        <w:tc>
          <w:tcPr>
            <w:tcW w:w="2977"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109D42B0">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843"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7C141786">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电子邮箱:</w:t>
            </w:r>
          </w:p>
        </w:tc>
        <w:tc>
          <w:tcPr>
            <w:tcW w:w="3080" w:type="dxa"/>
            <w:tcBorders>
              <w:top w:val="outset" w:color="auto" w:sz="6" w:space="0"/>
              <w:left w:val="outset" w:color="auto" w:sz="6" w:space="0"/>
              <w:bottom w:val="outset" w:color="auto" w:sz="6" w:space="0"/>
              <w:right w:val="outset" w:color="auto" w:sz="6" w:space="0"/>
            </w:tcBorders>
            <w:shd w:val="clear" w:color="auto" w:fill="FFFFFF"/>
            <w:tcMar>
              <w:top w:w="75" w:type="dxa"/>
              <w:left w:w="150" w:type="dxa"/>
              <w:bottom w:w="75" w:type="dxa"/>
              <w:right w:w="150" w:type="dxa"/>
            </w:tcMar>
            <w:vAlign w:val="center"/>
          </w:tcPr>
          <w:p w14:paraId="29D77BB9">
            <w:pPr>
              <w:widowControl/>
              <w:wordWrap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r>
      <w:bookmarkEnd w:id="0"/>
    </w:tbl>
    <w:p w14:paraId="11EFB95A">
      <w:pPr>
        <w:rPr>
          <w:rFonts w:hint="eastAsia" w:ascii="宋体" w:hAnsi="宋体" w:eastAsia="宋体"/>
          <w:color w:val="auto"/>
          <w:szCs w:val="21"/>
        </w:rPr>
      </w:pP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3E"/>
    <w:rsid w:val="000024B5"/>
    <w:rsid w:val="00013E75"/>
    <w:rsid w:val="0002617C"/>
    <w:rsid w:val="000932CA"/>
    <w:rsid w:val="000C1B73"/>
    <w:rsid w:val="000C7A4B"/>
    <w:rsid w:val="000F2EDD"/>
    <w:rsid w:val="00100C9F"/>
    <w:rsid w:val="001065DB"/>
    <w:rsid w:val="001A5F9F"/>
    <w:rsid w:val="001D7F25"/>
    <w:rsid w:val="00266A91"/>
    <w:rsid w:val="00277C54"/>
    <w:rsid w:val="00286793"/>
    <w:rsid w:val="002E0C60"/>
    <w:rsid w:val="002E4EDC"/>
    <w:rsid w:val="003549F7"/>
    <w:rsid w:val="003C3622"/>
    <w:rsid w:val="0041773A"/>
    <w:rsid w:val="0042509D"/>
    <w:rsid w:val="00444185"/>
    <w:rsid w:val="00444B34"/>
    <w:rsid w:val="00474AB4"/>
    <w:rsid w:val="00482B1B"/>
    <w:rsid w:val="004931EC"/>
    <w:rsid w:val="005102F7"/>
    <w:rsid w:val="005338B2"/>
    <w:rsid w:val="00540DA4"/>
    <w:rsid w:val="00542274"/>
    <w:rsid w:val="0056158D"/>
    <w:rsid w:val="0057211A"/>
    <w:rsid w:val="005A340A"/>
    <w:rsid w:val="005D6D80"/>
    <w:rsid w:val="006019EE"/>
    <w:rsid w:val="00631695"/>
    <w:rsid w:val="006471E3"/>
    <w:rsid w:val="0068720B"/>
    <w:rsid w:val="0069706A"/>
    <w:rsid w:val="00735A21"/>
    <w:rsid w:val="007604FE"/>
    <w:rsid w:val="007F3B0E"/>
    <w:rsid w:val="008276BF"/>
    <w:rsid w:val="008953C3"/>
    <w:rsid w:val="008A76FA"/>
    <w:rsid w:val="008C296A"/>
    <w:rsid w:val="008D005B"/>
    <w:rsid w:val="00966469"/>
    <w:rsid w:val="009B5AAE"/>
    <w:rsid w:val="009C6C89"/>
    <w:rsid w:val="009D3C23"/>
    <w:rsid w:val="009E3649"/>
    <w:rsid w:val="00A16A26"/>
    <w:rsid w:val="00A5503D"/>
    <w:rsid w:val="00AA0EA1"/>
    <w:rsid w:val="00AB1241"/>
    <w:rsid w:val="00B06827"/>
    <w:rsid w:val="00B94347"/>
    <w:rsid w:val="00B975F4"/>
    <w:rsid w:val="00BD16FC"/>
    <w:rsid w:val="00C13594"/>
    <w:rsid w:val="00D233EB"/>
    <w:rsid w:val="00D52974"/>
    <w:rsid w:val="00D62895"/>
    <w:rsid w:val="00D815C0"/>
    <w:rsid w:val="00DB4991"/>
    <w:rsid w:val="00DE73F8"/>
    <w:rsid w:val="00E357BE"/>
    <w:rsid w:val="00E52735"/>
    <w:rsid w:val="00E67FF6"/>
    <w:rsid w:val="00E801A4"/>
    <w:rsid w:val="00E95DA0"/>
    <w:rsid w:val="00E97BB7"/>
    <w:rsid w:val="00EA42A6"/>
    <w:rsid w:val="00EA546B"/>
    <w:rsid w:val="00EC0E3E"/>
    <w:rsid w:val="00ED729F"/>
    <w:rsid w:val="00EE425A"/>
    <w:rsid w:val="00F64D89"/>
    <w:rsid w:val="00F831D3"/>
    <w:rsid w:val="00FB5CDF"/>
    <w:rsid w:val="00FC70AA"/>
    <w:rsid w:val="00FE4B43"/>
    <w:rsid w:val="00FE616E"/>
    <w:rsid w:val="00FE7803"/>
    <w:rsid w:val="04C16284"/>
    <w:rsid w:val="05391242"/>
    <w:rsid w:val="08E24C5A"/>
    <w:rsid w:val="0C4D19CF"/>
    <w:rsid w:val="1DEC2EB5"/>
    <w:rsid w:val="1FCF5776"/>
    <w:rsid w:val="25C74149"/>
    <w:rsid w:val="3A8D375B"/>
    <w:rsid w:val="5B7420A1"/>
    <w:rsid w:val="69EE74C3"/>
    <w:rsid w:val="6A6D488B"/>
    <w:rsid w:val="6FD11419"/>
    <w:rsid w:val="73AF381F"/>
    <w:rsid w:val="798B2638"/>
    <w:rsid w:val="7B161433"/>
    <w:rsid w:val="7B590514"/>
    <w:rsid w:val="7CCB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uiPriority w:val="9"/>
    <w:rPr>
      <w:rFonts w:ascii="宋体" w:hAnsi="宋体" w:eastAsia="宋体" w:cs="宋体"/>
      <w:b/>
      <w:bCs/>
      <w:kern w:val="36"/>
      <w:sz w:val="48"/>
      <w:szCs w:val="48"/>
    </w:rPr>
  </w:style>
  <w:style w:type="character" w:customStyle="1" w:styleId="10">
    <w:name w:val="fontstyle01"/>
    <w:basedOn w:val="8"/>
    <w:uiPriority w:val="0"/>
    <w:rPr>
      <w:rFonts w:hint="eastAsia" w:ascii="宋体" w:hAnsi="宋体" w:eastAsia="宋体"/>
      <w:color w:val="000000"/>
      <w:sz w:val="22"/>
      <w:szCs w:val="22"/>
    </w:rPr>
  </w:style>
  <w:style w:type="character" w:customStyle="1" w:styleId="11">
    <w:name w:val="页眉 字符"/>
    <w:basedOn w:val="8"/>
    <w:link w:val="4"/>
    <w:qFormat/>
    <w:uiPriority w:val="99"/>
    <w:rPr>
      <w:kern w:val="2"/>
      <w:sz w:val="18"/>
      <w:szCs w:val="18"/>
    </w:rPr>
  </w:style>
  <w:style w:type="character" w:customStyle="1" w:styleId="12">
    <w:name w:val="页脚 字符"/>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832</Words>
  <Characters>1114</Characters>
  <Lines>47</Lines>
  <Paragraphs>13</Paragraphs>
  <TotalTime>72</TotalTime>
  <ScaleCrop>false</ScaleCrop>
  <LinksUpToDate>false</LinksUpToDate>
  <CharactersWithSpaces>1119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2024-04-09T12:04:00Z</dcterms:created>
  <dc:creator>admin</dc:creator>
  <cp:lastModifiedBy>*^_^*娜</cp:lastModifiedBy>
  <cp:lastPrinted>2025-09-03T03:20:00Z</cp:lastPrinted>
  <dcterms:modified xsi:type="dcterms:W3CDTF">2026-06-12T05:54:24Z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eyJoZGlkIjoiMTQzNTlkZTFlZDdhZDc2MWFiZmRhNDRlOTlkOGJmZGEiLCJ1c2VySWQiOiI0MzkwNTUyOTYifQ==</vt:lpwstr>
  </property>
  <property fmtid="{D5CDD505-2E9C-101B-9397-08002B2CF9AE}" pid="3" name="KSOProductBuildVer">
    <vt:lpwstr>2052-12.1.0.26895</vt:lpwstr>
  </property>
  <property fmtid="{D5CDD505-2E9C-101B-9397-08002B2CF9AE}" pid="4" name="ICV">
    <vt:lpwstr>A793C3E7D5034EBB9748A7CE97CE4376_12</vt:lpwstr>
  </property>
</Properties>
</file>