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1" w:name="_GoBack"/>
      <w:bookmarkStart w:id="0" w:name="OLE_LINK1"/>
      <w:r>
        <w:rPr>
          <w:kern w:val="0"/>
          <w:sz w:val="21"/>
          <w:szCs w:val="21"/>
        </w:rPr>
        <w:t>招标项目名称：</w:t>
      </w:r>
      <w:r>
        <w:rPr>
          <w:rFonts w:hint="eastAsia"/>
          <w:kern w:val="0"/>
          <w:sz w:val="21"/>
          <w:szCs w:val="21"/>
          <w:lang w:eastAsia="zh-CN"/>
        </w:rPr>
        <w:t>河北高速公路集团有限公司公路交通基础设施数字化转型升级一期工程关键设备采购</w:t>
      </w:r>
    </w:p>
    <w:p w14:paraId="3DFA121B">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 xml:space="preserve">HG-FW-2026-041 </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六</w:t>
      </w:r>
      <w:r>
        <w:rPr>
          <w:rFonts w:hint="eastAsia"/>
          <w:kern w:val="0"/>
          <w:sz w:val="21"/>
          <w:szCs w:val="21"/>
          <w:lang w:eastAsia="zh-CN"/>
        </w:rPr>
        <w:t>标段</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 xml:space="preserve">HG-FW-2026-041 </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default" w:eastAsia="宋体"/>
                <w:kern w:val="0"/>
                <w:sz w:val="21"/>
                <w:szCs w:val="21"/>
                <w:lang w:val="en-US" w:eastAsia="zh-CN"/>
              </w:rPr>
            </w:pPr>
            <w:r>
              <w:rPr>
                <w:kern w:val="0"/>
                <w:sz w:val="21"/>
                <w:szCs w:val="21"/>
              </w:rPr>
              <w:t>标段：</w:t>
            </w:r>
            <w:r>
              <w:rPr>
                <w:rFonts w:hint="eastAsia"/>
                <w:kern w:val="0"/>
                <w:sz w:val="21"/>
                <w:szCs w:val="21"/>
                <w:lang w:eastAsia="zh-CN"/>
              </w:rPr>
              <w:t>河北高速公路集团有限公司公路交通基础设施数字化转型升级一期工程关键设备采购</w:t>
            </w:r>
            <w:r>
              <w:rPr>
                <w:rFonts w:hint="eastAsia"/>
                <w:kern w:val="0"/>
                <w:sz w:val="21"/>
                <w:szCs w:val="21"/>
                <w:lang w:val="en-US" w:eastAsia="zh-CN"/>
              </w:rPr>
              <w:t>六</w:t>
            </w:r>
            <w:r>
              <w:rPr>
                <w:rFonts w:hint="eastAsia"/>
                <w:kern w:val="0"/>
                <w:sz w:val="21"/>
                <w:szCs w:val="21"/>
                <w:lang w:eastAsia="zh-CN"/>
              </w:rPr>
              <w:t>标段</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rFonts w:hint="default" w:eastAsia="宋体"/>
                <w:kern w:val="0"/>
                <w:sz w:val="21"/>
                <w:szCs w:val="21"/>
                <w:lang w:val="en-US" w:eastAsia="zh-CN"/>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5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14</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8</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11</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109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739"/>
        <w:gridCol w:w="2446"/>
        <w:gridCol w:w="2446"/>
      </w:tblGrid>
      <w:tr w14:paraId="5E289B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739"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交货地点</w:t>
            </w:r>
          </w:p>
        </w:tc>
        <w:tc>
          <w:tcPr>
            <w:tcW w:w="2446"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交货期</w:t>
            </w:r>
          </w:p>
        </w:tc>
        <w:tc>
          <w:tcPr>
            <w:tcW w:w="2446" w:type="dxa"/>
            <w:tcBorders>
              <w:top w:val="single" w:color="auto" w:sz="8" w:space="0"/>
              <w:left w:val="single" w:color="auto" w:sz="8" w:space="0"/>
              <w:bottom w:val="single" w:color="auto" w:sz="8" w:space="0"/>
              <w:right w:val="single" w:color="auto" w:sz="8" w:space="0"/>
            </w:tcBorders>
            <w:vAlign w:val="center"/>
          </w:tcPr>
          <w:p w14:paraId="60BEEE5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质量标准</w:t>
            </w:r>
          </w:p>
        </w:tc>
      </w:tr>
      <w:tr w14:paraId="3DCBD3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top"/>
          </w:tcPr>
          <w:p w14:paraId="66E6E37D">
            <w:pPr>
              <w:widowControl/>
              <w:adjustRightInd w:val="0"/>
              <w:snapToGrid w:val="0"/>
              <w:jc w:val="center"/>
              <w:rPr>
                <w:rFonts w:hint="eastAsia"/>
                <w:kern w:val="0"/>
                <w:sz w:val="21"/>
                <w:szCs w:val="21"/>
                <w:lang w:val="en-US" w:eastAsia="zh-CN"/>
              </w:rPr>
            </w:pPr>
            <w:r>
              <w:rPr>
                <w:kern w:val="0"/>
                <w:sz w:val="21"/>
                <w:szCs w:val="21"/>
              </w:rPr>
              <w:t>因泰立科技（天津）有限公司</w:t>
            </w:r>
          </w:p>
        </w:tc>
        <w:tc>
          <w:tcPr>
            <w:tcW w:w="1228" w:type="dxa"/>
            <w:tcBorders>
              <w:top w:val="single" w:color="auto" w:sz="8" w:space="0"/>
              <w:left w:val="single" w:color="auto" w:sz="8" w:space="0"/>
              <w:bottom w:val="single" w:color="auto" w:sz="8" w:space="0"/>
              <w:right w:val="single" w:color="auto" w:sz="8" w:space="0"/>
            </w:tcBorders>
            <w:vAlign w:val="top"/>
          </w:tcPr>
          <w:p w14:paraId="3E4EE7B0">
            <w:pPr>
              <w:widowControl/>
              <w:adjustRightInd w:val="0"/>
              <w:snapToGrid w:val="0"/>
              <w:jc w:val="center"/>
              <w:rPr>
                <w:rFonts w:hint="eastAsia"/>
                <w:kern w:val="0"/>
                <w:sz w:val="21"/>
                <w:szCs w:val="21"/>
                <w:lang w:val="en-US" w:eastAsia="zh-CN"/>
              </w:rPr>
            </w:pPr>
            <w:r>
              <w:rPr>
                <w:kern w:val="0"/>
                <w:sz w:val="21"/>
                <w:szCs w:val="21"/>
              </w:rPr>
              <w:t>12913593</w:t>
            </w:r>
          </w:p>
        </w:tc>
        <w:tc>
          <w:tcPr>
            <w:tcW w:w="1251" w:type="dxa"/>
            <w:tcBorders>
              <w:top w:val="single" w:color="auto" w:sz="8" w:space="0"/>
              <w:left w:val="single" w:color="auto" w:sz="8" w:space="0"/>
              <w:bottom w:val="single" w:color="auto" w:sz="8" w:space="0"/>
              <w:right w:val="single" w:color="auto" w:sz="8" w:space="0"/>
            </w:tcBorders>
            <w:vAlign w:val="top"/>
          </w:tcPr>
          <w:p w14:paraId="051AD4E6">
            <w:pPr>
              <w:widowControl/>
              <w:adjustRightInd w:val="0"/>
              <w:snapToGrid w:val="0"/>
              <w:jc w:val="center"/>
              <w:rPr>
                <w:rFonts w:hint="eastAsia"/>
                <w:kern w:val="0"/>
                <w:sz w:val="21"/>
                <w:szCs w:val="21"/>
                <w:lang w:val="en-US" w:eastAsia="zh-CN"/>
              </w:rPr>
            </w:pPr>
            <w:r>
              <w:rPr>
                <w:kern w:val="0"/>
                <w:sz w:val="21"/>
                <w:szCs w:val="21"/>
              </w:rPr>
              <w:t>12913593</w:t>
            </w:r>
          </w:p>
        </w:tc>
        <w:tc>
          <w:tcPr>
            <w:tcW w:w="1739"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河北高速公路集团有限公司所辖 </w:t>
            </w:r>
            <w:r>
              <w:rPr>
                <w:kern w:val="0"/>
                <w:sz w:val="21"/>
                <w:szCs w:val="21"/>
                <w:lang w:val="en-US" w:eastAsia="zh-CN"/>
              </w:rPr>
              <w:t xml:space="preserve">G1 </w:t>
            </w:r>
            <w:r>
              <w:rPr>
                <w:rFonts w:hint="eastAsia"/>
                <w:kern w:val="0"/>
                <w:sz w:val="21"/>
                <w:szCs w:val="21"/>
                <w:lang w:val="en-US" w:eastAsia="zh-CN"/>
              </w:rPr>
              <w:t>京哈高速G2 京沪高速、G3 京台高速、G1811 黄石高速、G4 京港澳高速、G45 大广高速和 G95 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六标段称重系统设备计划开始交货日期为施工图批复（预计 </w:t>
            </w:r>
            <w:r>
              <w:rPr>
                <w:kern w:val="0"/>
                <w:sz w:val="21"/>
                <w:szCs w:val="21"/>
                <w:lang w:val="en-US" w:eastAsia="zh-CN"/>
              </w:rPr>
              <w:t xml:space="preserve">6 </w:t>
            </w:r>
            <w:r>
              <w:rPr>
                <w:rFonts w:hint="eastAsia"/>
                <w:kern w:val="0"/>
                <w:sz w:val="21"/>
                <w:szCs w:val="21"/>
                <w:lang w:val="en-US" w:eastAsia="zh-CN"/>
              </w:rPr>
              <w:t>月）后 15 天，90 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2A690B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r w14:paraId="3E6E0C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top"/>
          </w:tcPr>
          <w:p w14:paraId="3B0F13E9">
            <w:pPr>
              <w:widowControl/>
              <w:adjustRightInd w:val="0"/>
              <w:snapToGrid w:val="0"/>
              <w:jc w:val="center"/>
              <w:rPr>
                <w:rFonts w:hint="eastAsia"/>
                <w:kern w:val="0"/>
                <w:sz w:val="21"/>
                <w:szCs w:val="21"/>
                <w:lang w:val="en-US" w:eastAsia="zh-CN"/>
              </w:rPr>
            </w:pPr>
            <w:r>
              <w:rPr>
                <w:kern w:val="0"/>
                <w:sz w:val="21"/>
                <w:szCs w:val="21"/>
              </w:rPr>
              <w:t>山东德鲁泰信息科技股份有限公司</w:t>
            </w:r>
          </w:p>
        </w:tc>
        <w:tc>
          <w:tcPr>
            <w:tcW w:w="1228" w:type="dxa"/>
            <w:tcBorders>
              <w:top w:val="single" w:color="auto" w:sz="8" w:space="0"/>
              <w:left w:val="single" w:color="auto" w:sz="8" w:space="0"/>
              <w:bottom w:val="single" w:color="auto" w:sz="8" w:space="0"/>
              <w:right w:val="single" w:color="auto" w:sz="8" w:space="0"/>
            </w:tcBorders>
            <w:vAlign w:val="top"/>
          </w:tcPr>
          <w:p w14:paraId="5B5ABAEB">
            <w:pPr>
              <w:widowControl/>
              <w:adjustRightInd w:val="0"/>
              <w:snapToGrid w:val="0"/>
              <w:rPr>
                <w:rFonts w:hint="eastAsia"/>
                <w:kern w:val="0"/>
                <w:sz w:val="21"/>
                <w:szCs w:val="21"/>
                <w:lang w:val="en-US" w:eastAsia="zh-CN"/>
              </w:rPr>
            </w:pPr>
            <w:r>
              <w:rPr>
                <w:kern w:val="0"/>
                <w:sz w:val="21"/>
                <w:szCs w:val="21"/>
              </w:rPr>
              <w:t>13920000</w:t>
            </w:r>
          </w:p>
        </w:tc>
        <w:tc>
          <w:tcPr>
            <w:tcW w:w="1251" w:type="dxa"/>
            <w:tcBorders>
              <w:top w:val="single" w:color="auto" w:sz="8" w:space="0"/>
              <w:left w:val="single" w:color="auto" w:sz="8" w:space="0"/>
              <w:bottom w:val="single" w:color="auto" w:sz="8" w:space="0"/>
              <w:right w:val="single" w:color="auto" w:sz="8" w:space="0"/>
            </w:tcBorders>
            <w:vAlign w:val="top"/>
          </w:tcPr>
          <w:p w14:paraId="49ECD8F6">
            <w:pPr>
              <w:widowControl/>
              <w:adjustRightInd w:val="0"/>
              <w:snapToGrid w:val="0"/>
              <w:rPr>
                <w:rFonts w:hint="eastAsia"/>
                <w:kern w:val="0"/>
                <w:sz w:val="21"/>
                <w:szCs w:val="21"/>
                <w:lang w:val="en-US" w:eastAsia="zh-CN"/>
              </w:rPr>
            </w:pPr>
            <w:r>
              <w:rPr>
                <w:kern w:val="0"/>
                <w:sz w:val="21"/>
                <w:szCs w:val="21"/>
              </w:rPr>
              <w:t>13920000</w:t>
            </w:r>
          </w:p>
        </w:tc>
        <w:tc>
          <w:tcPr>
            <w:tcW w:w="1739" w:type="dxa"/>
            <w:tcBorders>
              <w:top w:val="single" w:color="auto" w:sz="8" w:space="0"/>
              <w:left w:val="single" w:color="auto" w:sz="8" w:space="0"/>
              <w:bottom w:val="single" w:color="auto" w:sz="8" w:space="0"/>
              <w:right w:val="single" w:color="auto" w:sz="8" w:space="0"/>
            </w:tcBorders>
            <w:vAlign w:val="center"/>
          </w:tcPr>
          <w:p w14:paraId="3E8C841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河北高速公路集团有限公司所辖 </w:t>
            </w:r>
            <w:r>
              <w:rPr>
                <w:kern w:val="0"/>
                <w:sz w:val="21"/>
                <w:szCs w:val="21"/>
                <w:lang w:val="en-US" w:eastAsia="zh-CN"/>
              </w:rPr>
              <w:t xml:space="preserve">G1 </w:t>
            </w:r>
            <w:r>
              <w:rPr>
                <w:rFonts w:hint="eastAsia"/>
                <w:kern w:val="0"/>
                <w:sz w:val="21"/>
                <w:szCs w:val="21"/>
                <w:lang w:val="en-US" w:eastAsia="zh-CN"/>
              </w:rPr>
              <w:t>京哈高速G2 京沪高速、G3 京台高速、G1811 黄石高速、G4 京港澳高速、G45 大广高速和 G95 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1775957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六标段称重系统设备计划开始交货日期为施工图批复（预计 </w:t>
            </w:r>
            <w:r>
              <w:rPr>
                <w:kern w:val="0"/>
                <w:sz w:val="21"/>
                <w:szCs w:val="21"/>
                <w:lang w:val="en-US" w:eastAsia="zh-CN"/>
              </w:rPr>
              <w:t xml:space="preserve">6 </w:t>
            </w:r>
            <w:r>
              <w:rPr>
                <w:rFonts w:hint="eastAsia"/>
                <w:kern w:val="0"/>
                <w:sz w:val="21"/>
                <w:szCs w:val="21"/>
                <w:lang w:val="en-US" w:eastAsia="zh-CN"/>
              </w:rPr>
              <w:t>月）后 15 天，90 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435355A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r w14:paraId="71942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rFonts w:hint="eastAsia"/>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top"/>
          </w:tcPr>
          <w:p w14:paraId="5DD28912">
            <w:pPr>
              <w:widowControl/>
              <w:adjustRightInd w:val="0"/>
              <w:snapToGrid w:val="0"/>
              <w:jc w:val="center"/>
              <w:rPr>
                <w:rFonts w:hint="default"/>
                <w:kern w:val="0"/>
                <w:sz w:val="21"/>
                <w:szCs w:val="21"/>
                <w:lang w:val="en-US" w:eastAsia="zh-CN"/>
              </w:rPr>
            </w:pPr>
            <w:r>
              <w:rPr>
                <w:kern w:val="0"/>
                <w:sz w:val="21"/>
                <w:szCs w:val="21"/>
              </w:rPr>
              <w:t>中储恒科物联网系统有限公司</w:t>
            </w:r>
          </w:p>
        </w:tc>
        <w:tc>
          <w:tcPr>
            <w:tcW w:w="1228" w:type="dxa"/>
            <w:tcBorders>
              <w:top w:val="single" w:color="auto" w:sz="8" w:space="0"/>
              <w:left w:val="single" w:color="auto" w:sz="8" w:space="0"/>
              <w:bottom w:val="single" w:color="auto" w:sz="8" w:space="0"/>
              <w:right w:val="single" w:color="auto" w:sz="8" w:space="0"/>
            </w:tcBorders>
            <w:vAlign w:val="top"/>
          </w:tcPr>
          <w:p w14:paraId="7EBA9E2F">
            <w:pPr>
              <w:widowControl/>
              <w:adjustRightInd w:val="0"/>
              <w:snapToGrid w:val="0"/>
              <w:rPr>
                <w:rFonts w:hint="eastAsia"/>
                <w:kern w:val="0"/>
                <w:sz w:val="21"/>
                <w:szCs w:val="21"/>
                <w:lang w:val="en-US" w:eastAsia="zh-CN"/>
              </w:rPr>
            </w:pPr>
            <w:r>
              <w:rPr>
                <w:kern w:val="0"/>
                <w:sz w:val="21"/>
                <w:szCs w:val="21"/>
              </w:rPr>
              <w:t>14115876</w:t>
            </w:r>
          </w:p>
        </w:tc>
        <w:tc>
          <w:tcPr>
            <w:tcW w:w="1251" w:type="dxa"/>
            <w:tcBorders>
              <w:top w:val="single" w:color="auto" w:sz="8" w:space="0"/>
              <w:left w:val="single" w:color="auto" w:sz="8" w:space="0"/>
              <w:bottom w:val="single" w:color="auto" w:sz="8" w:space="0"/>
              <w:right w:val="single" w:color="auto" w:sz="8" w:space="0"/>
            </w:tcBorders>
            <w:vAlign w:val="top"/>
          </w:tcPr>
          <w:p w14:paraId="58536E81">
            <w:pPr>
              <w:widowControl/>
              <w:adjustRightInd w:val="0"/>
              <w:snapToGrid w:val="0"/>
              <w:rPr>
                <w:rFonts w:hint="eastAsia"/>
                <w:kern w:val="0"/>
                <w:sz w:val="21"/>
                <w:szCs w:val="21"/>
                <w:lang w:val="en-US" w:eastAsia="zh-CN"/>
              </w:rPr>
            </w:pPr>
            <w:r>
              <w:rPr>
                <w:kern w:val="0"/>
                <w:sz w:val="21"/>
                <w:szCs w:val="21"/>
              </w:rPr>
              <w:t>14115876</w:t>
            </w:r>
          </w:p>
        </w:tc>
        <w:tc>
          <w:tcPr>
            <w:tcW w:w="1739" w:type="dxa"/>
            <w:tcBorders>
              <w:top w:val="single" w:color="auto" w:sz="8" w:space="0"/>
              <w:left w:val="single" w:color="auto" w:sz="8" w:space="0"/>
              <w:bottom w:val="single" w:color="auto" w:sz="8" w:space="0"/>
              <w:right w:val="single" w:color="auto" w:sz="8" w:space="0"/>
            </w:tcBorders>
            <w:vAlign w:val="center"/>
          </w:tcPr>
          <w:p w14:paraId="0A37A27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河北高速公路集团有限公司所辖 </w:t>
            </w:r>
            <w:r>
              <w:rPr>
                <w:kern w:val="0"/>
                <w:sz w:val="21"/>
                <w:szCs w:val="21"/>
                <w:lang w:val="en-US" w:eastAsia="zh-CN"/>
              </w:rPr>
              <w:t xml:space="preserve">G1 </w:t>
            </w:r>
            <w:r>
              <w:rPr>
                <w:rFonts w:hint="eastAsia"/>
                <w:kern w:val="0"/>
                <w:sz w:val="21"/>
                <w:szCs w:val="21"/>
                <w:lang w:val="en-US" w:eastAsia="zh-CN"/>
              </w:rPr>
              <w:t>京哈高速G2 京沪高速、G3 京台高速、G1811 黄石高速、G4 京港澳高速、G45 大广高速和 G95 首都环线高速公路沿线及收费站</w:t>
            </w:r>
          </w:p>
        </w:tc>
        <w:tc>
          <w:tcPr>
            <w:tcW w:w="2446" w:type="dxa"/>
            <w:tcBorders>
              <w:top w:val="single" w:color="auto" w:sz="8" w:space="0"/>
              <w:left w:val="single" w:color="auto" w:sz="8" w:space="0"/>
              <w:bottom w:val="single" w:color="auto" w:sz="8" w:space="0"/>
              <w:right w:val="single" w:color="auto" w:sz="8" w:space="0"/>
            </w:tcBorders>
            <w:vAlign w:val="center"/>
          </w:tcPr>
          <w:p w14:paraId="5807224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 xml:space="preserve">六标段称重系统设备计划开始交货日期为施工图批复（预计 </w:t>
            </w:r>
            <w:r>
              <w:rPr>
                <w:kern w:val="0"/>
                <w:sz w:val="21"/>
                <w:szCs w:val="21"/>
                <w:lang w:val="en-US" w:eastAsia="zh-CN"/>
              </w:rPr>
              <w:t xml:space="preserve">6 </w:t>
            </w:r>
            <w:r>
              <w:rPr>
                <w:rFonts w:hint="eastAsia"/>
                <w:kern w:val="0"/>
                <w:sz w:val="21"/>
                <w:szCs w:val="21"/>
                <w:lang w:val="en-US" w:eastAsia="zh-CN"/>
              </w:rPr>
              <w:t>月）后 15 天，90 天内完成所有供货工作</w:t>
            </w:r>
          </w:p>
        </w:tc>
        <w:tc>
          <w:tcPr>
            <w:tcW w:w="2446" w:type="dxa"/>
            <w:tcBorders>
              <w:top w:val="single" w:color="auto" w:sz="8" w:space="0"/>
              <w:left w:val="single" w:color="auto" w:sz="8" w:space="0"/>
              <w:bottom w:val="single" w:color="auto" w:sz="8" w:space="0"/>
              <w:right w:val="single" w:color="auto" w:sz="8" w:space="0"/>
            </w:tcBorders>
            <w:vAlign w:val="center"/>
          </w:tcPr>
          <w:p w14:paraId="7283F33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符合国家标准及招标文件供货要求</w:t>
            </w:r>
          </w:p>
        </w:tc>
      </w:tr>
    </w:tbl>
    <w:p w14:paraId="25B79A98">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2</w:t>
      </w:r>
      <w:r>
        <w:rPr>
          <w:kern w:val="0"/>
          <w:sz w:val="21"/>
          <w:szCs w:val="21"/>
        </w:rPr>
        <w:t>.中标候选人响应招标文件要求的资格能力条件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top"/>
          </w:tcPr>
          <w:p w14:paraId="1491B6E1">
            <w:pPr>
              <w:widowControl/>
              <w:adjustRightInd w:val="0"/>
              <w:snapToGrid w:val="0"/>
              <w:jc w:val="center"/>
              <w:rPr>
                <w:kern w:val="0"/>
                <w:sz w:val="21"/>
                <w:szCs w:val="21"/>
              </w:rPr>
            </w:pPr>
            <w:r>
              <w:rPr>
                <w:kern w:val="0"/>
                <w:sz w:val="21"/>
                <w:szCs w:val="21"/>
              </w:rPr>
              <w:t>因泰立科技（天津）有限公司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top"/>
          </w:tcPr>
          <w:p w14:paraId="5DF7F0B1">
            <w:pPr>
              <w:widowControl/>
              <w:adjustRightInd w:val="0"/>
              <w:snapToGrid w:val="0"/>
              <w:jc w:val="center"/>
              <w:rPr>
                <w:kern w:val="0"/>
                <w:sz w:val="21"/>
                <w:szCs w:val="21"/>
              </w:rPr>
            </w:pPr>
            <w:r>
              <w:rPr>
                <w:kern w:val="0"/>
                <w:sz w:val="21"/>
                <w:szCs w:val="21"/>
              </w:rPr>
              <w:t>山东德鲁泰信息科技股份有限公司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lang w:val="en-US" w:eastAsia="zh-CN"/>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top"/>
          </w:tcPr>
          <w:p w14:paraId="3019D960">
            <w:pPr>
              <w:widowControl/>
              <w:adjustRightInd w:val="0"/>
              <w:snapToGrid w:val="0"/>
              <w:jc w:val="center"/>
              <w:rPr>
                <w:kern w:val="0"/>
                <w:sz w:val="21"/>
                <w:szCs w:val="21"/>
              </w:rPr>
            </w:pPr>
            <w:r>
              <w:rPr>
                <w:kern w:val="0"/>
                <w:sz w:val="21"/>
                <w:szCs w:val="21"/>
              </w:rPr>
              <w:t>中储恒科物联网系统有限公司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lang w:val="en-US" w:eastAsia="zh-CN"/>
              </w:rPr>
              <w:t>满足招标文件要求</w:t>
            </w:r>
          </w:p>
        </w:tc>
      </w:tr>
    </w:tbl>
    <w:p w14:paraId="315CEDFA">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3</w:t>
      </w:r>
      <w:r>
        <w:rPr>
          <w:kern w:val="0"/>
          <w:sz w:val="21"/>
          <w:szCs w:val="21"/>
        </w:rPr>
        <w:t>.（1）中标候选人企业业绩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lang w:val="en-US" w:eastAsia="zh-CN"/>
              </w:rPr>
              <w:t>合同签订</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top"/>
          </w:tcPr>
          <w:p w14:paraId="23F08EB8">
            <w:pPr>
              <w:widowControl/>
              <w:adjustRightInd w:val="0"/>
              <w:snapToGrid w:val="0"/>
              <w:jc w:val="center"/>
              <w:rPr>
                <w:rFonts w:hint="eastAsia" w:ascii="宋体" w:hAnsi="宋体" w:eastAsia="宋体" w:cs="宋体"/>
                <w:color w:val="000000"/>
                <w:kern w:val="0"/>
                <w:sz w:val="20"/>
                <w:szCs w:val="20"/>
                <w:lang w:val="en-US" w:eastAsia="zh-CN" w:bidi="ar"/>
              </w:rPr>
            </w:pPr>
            <w:r>
              <w:rPr>
                <w:kern w:val="0"/>
                <w:sz w:val="21"/>
                <w:szCs w:val="21"/>
              </w:rPr>
              <w:t>因泰立科技（天津）有限公司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河北冀翔通电子科技有限公司G20青银高速2025年栾城收费站扩容升级工程(机电部分)超宽整车式称重秤台采购</w:t>
            </w:r>
          </w:p>
        </w:tc>
        <w:tc>
          <w:tcPr>
            <w:tcW w:w="1643" w:type="dxa"/>
            <w:tcBorders>
              <w:top w:val="single" w:color="auto" w:sz="8" w:space="0"/>
              <w:left w:val="single" w:color="auto" w:sz="8" w:space="0"/>
              <w:bottom w:val="single" w:color="auto" w:sz="8" w:space="0"/>
              <w:right w:val="single" w:color="auto" w:sz="8" w:space="0"/>
            </w:tcBorders>
            <w:vAlign w:val="center"/>
          </w:tcPr>
          <w:p w14:paraId="0D08F4B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河北冀翔通电子科技有限公司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2025年11月5日</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404000元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1F61659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湖南省高速公路集团有限公司2026-2027年度称重系统设备集中采购项目</w:t>
            </w:r>
          </w:p>
          <w:p w14:paraId="2E883D35">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湖南省高速公路集团有限公司机电分公司、湖南高速信息科技有限公司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2026年1月8日</w:t>
            </w:r>
          </w:p>
        </w:tc>
        <w:tc>
          <w:tcPr>
            <w:tcW w:w="1701" w:type="dxa"/>
            <w:tcBorders>
              <w:top w:val="single" w:color="auto" w:sz="8" w:space="0"/>
              <w:left w:val="single" w:color="auto" w:sz="8" w:space="0"/>
              <w:bottom w:val="single" w:color="auto" w:sz="8" w:space="0"/>
              <w:right w:val="single" w:color="auto" w:sz="8" w:space="0"/>
            </w:tcBorders>
            <w:vAlign w:val="center"/>
          </w:tcPr>
          <w:p w14:paraId="1FF95847">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23767425元</w:t>
            </w:r>
          </w:p>
          <w:p w14:paraId="7BAB705F">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湖南高速公路集团有限公司机电养护工程主要设备采购项目第ZYSB05标段(称重系统)设备采购项目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湖南省高速公路集团有限公司机电分公司</w:t>
            </w:r>
          </w:p>
        </w:tc>
        <w:tc>
          <w:tcPr>
            <w:tcW w:w="1373" w:type="dxa"/>
            <w:tcBorders>
              <w:top w:val="single" w:color="auto" w:sz="8" w:space="0"/>
              <w:left w:val="single" w:color="auto" w:sz="8" w:space="0"/>
              <w:bottom w:val="single" w:color="auto" w:sz="8" w:space="0"/>
              <w:right w:val="single" w:color="auto" w:sz="8" w:space="0"/>
            </w:tcBorders>
            <w:vAlign w:val="center"/>
          </w:tcPr>
          <w:p w14:paraId="41B2D31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2023年7月31日</w:t>
            </w:r>
          </w:p>
        </w:tc>
        <w:tc>
          <w:tcPr>
            <w:tcW w:w="1701" w:type="dxa"/>
            <w:tcBorders>
              <w:top w:val="single" w:color="auto" w:sz="8" w:space="0"/>
              <w:left w:val="single" w:color="auto" w:sz="8" w:space="0"/>
              <w:bottom w:val="single" w:color="auto" w:sz="8" w:space="0"/>
              <w:right w:val="single" w:color="auto" w:sz="8" w:space="0"/>
            </w:tcBorders>
            <w:vAlign w:val="center"/>
          </w:tcPr>
          <w:p w14:paraId="6A6F427E">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24250000元</w:t>
            </w:r>
          </w:p>
        </w:tc>
      </w:tr>
      <w:tr w14:paraId="3A9446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6F9644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5DD70F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4D7D721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福建省高速公路信息科技有限公司2025-2026年度计重称台(含施工安装)集中预采购项目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5CC263C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福建省高速公路信息科技有限公司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839297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2025年9月28日</w:t>
            </w:r>
          </w:p>
        </w:tc>
        <w:tc>
          <w:tcPr>
            <w:tcW w:w="1701" w:type="dxa"/>
            <w:tcBorders>
              <w:top w:val="single" w:color="auto" w:sz="8" w:space="0"/>
              <w:left w:val="single" w:color="auto" w:sz="8" w:space="0"/>
              <w:bottom w:val="single" w:color="auto" w:sz="8" w:space="0"/>
              <w:right w:val="single" w:color="auto" w:sz="8" w:space="0"/>
            </w:tcBorders>
            <w:vAlign w:val="center"/>
          </w:tcPr>
          <w:p w14:paraId="162ED96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我单位为第三中标单位，承担66套份额，具体金额按实际计算</w:t>
            </w:r>
          </w:p>
        </w:tc>
      </w:tr>
      <w:tr w14:paraId="35E7C3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AEBDBB7">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BBB30A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5BC051A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2025年“中鼎”系列产品OEM生产商或生产商的代理商入围项目中鼎产品委托生产加工</w:t>
            </w:r>
          </w:p>
        </w:tc>
        <w:tc>
          <w:tcPr>
            <w:tcW w:w="1643" w:type="dxa"/>
            <w:tcBorders>
              <w:top w:val="single" w:color="auto" w:sz="8" w:space="0"/>
              <w:left w:val="single" w:color="auto" w:sz="8" w:space="0"/>
              <w:bottom w:val="single" w:color="auto" w:sz="8" w:space="0"/>
              <w:right w:val="single" w:color="auto" w:sz="8" w:space="0"/>
            </w:tcBorders>
            <w:vAlign w:val="center"/>
          </w:tcPr>
          <w:p w14:paraId="19F8F71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河南中天高新智能科技股份有限公司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8B37947">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2025年9月24</w:t>
            </w:r>
            <w:r>
              <w:rPr>
                <w:rFonts w:hint="eastAsia" w:ascii="宋体" w:hAnsi="宋体" w:cs="宋体"/>
                <w:color w:val="000000"/>
                <w:kern w:val="0"/>
                <w:sz w:val="20"/>
                <w:szCs w:val="20"/>
                <w:lang w:val="en-US" w:eastAsia="zh-CN" w:bidi="ar"/>
              </w:rPr>
              <w:t>日</w:t>
            </w:r>
          </w:p>
        </w:tc>
        <w:tc>
          <w:tcPr>
            <w:tcW w:w="1701" w:type="dxa"/>
            <w:tcBorders>
              <w:top w:val="single" w:color="auto" w:sz="8" w:space="0"/>
              <w:left w:val="single" w:color="auto" w:sz="8" w:space="0"/>
              <w:bottom w:val="single" w:color="auto" w:sz="8" w:space="0"/>
              <w:right w:val="single" w:color="auto" w:sz="8" w:space="0"/>
            </w:tcBorders>
            <w:vAlign w:val="center"/>
          </w:tcPr>
          <w:p w14:paraId="38367A1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3200000元</w:t>
            </w:r>
          </w:p>
          <w:p w14:paraId="656FE500">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top"/>
          </w:tcPr>
          <w:p w14:paraId="213A6486">
            <w:pPr>
              <w:widowControl/>
              <w:adjustRightInd w:val="0"/>
              <w:snapToGrid w:val="0"/>
              <w:jc w:val="center"/>
              <w:rPr>
                <w:rFonts w:hint="eastAsia" w:ascii="宋体" w:hAnsi="宋体" w:eastAsia="宋体" w:cs="宋体"/>
                <w:color w:val="000000"/>
                <w:kern w:val="0"/>
                <w:sz w:val="20"/>
                <w:szCs w:val="20"/>
                <w:lang w:val="en-US" w:eastAsia="zh-CN" w:bidi="ar"/>
              </w:rPr>
            </w:pPr>
            <w:r>
              <w:rPr>
                <w:kern w:val="0"/>
                <w:sz w:val="21"/>
                <w:szCs w:val="21"/>
              </w:rPr>
              <w:t>山东德鲁泰信息科技股份有限公司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G2002石家庄绕城高速石家庄西端口收费站至石太枢纽段及G20青 银高速石太枢纽至冀晋界段改扩建工程机电设备（第一批）采购项目4标段</w:t>
            </w:r>
          </w:p>
        </w:tc>
        <w:tc>
          <w:tcPr>
            <w:tcW w:w="1643" w:type="dxa"/>
            <w:tcBorders>
              <w:top w:val="single" w:color="auto" w:sz="8" w:space="0"/>
              <w:left w:val="single" w:color="auto" w:sz="8" w:space="0"/>
              <w:bottom w:val="single" w:color="auto" w:sz="8" w:space="0"/>
              <w:right w:val="single" w:color="auto" w:sz="8" w:space="0"/>
            </w:tcBorders>
            <w:vAlign w:val="center"/>
          </w:tcPr>
          <w:p w14:paraId="6AFB81F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河北交投智能科技股份有限公司</w:t>
            </w:r>
          </w:p>
          <w:p w14:paraId="3092961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5A8DD15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2024年9月2日</w:t>
            </w:r>
          </w:p>
        </w:tc>
        <w:tc>
          <w:tcPr>
            <w:tcW w:w="1701" w:type="dxa"/>
            <w:tcBorders>
              <w:top w:val="single" w:color="auto" w:sz="8" w:space="0"/>
              <w:left w:val="single" w:color="auto" w:sz="8" w:space="0"/>
              <w:bottom w:val="single" w:color="auto" w:sz="8" w:space="0"/>
              <w:right w:val="single" w:color="auto" w:sz="8" w:space="0"/>
            </w:tcBorders>
            <w:vAlign w:val="center"/>
          </w:tcPr>
          <w:p w14:paraId="1D19BBF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1928000.00元</w:t>
            </w:r>
          </w:p>
          <w:p w14:paraId="18DCA6BC">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涿州市不停车检测治超服务项目</w:t>
            </w:r>
          </w:p>
        </w:tc>
        <w:tc>
          <w:tcPr>
            <w:tcW w:w="1643" w:type="dxa"/>
            <w:tcBorders>
              <w:top w:val="single" w:color="auto" w:sz="8" w:space="0"/>
              <w:left w:val="single" w:color="auto" w:sz="8" w:space="0"/>
              <w:bottom w:val="single" w:color="auto" w:sz="8" w:space="0"/>
              <w:right w:val="single" w:color="auto" w:sz="8" w:space="0"/>
            </w:tcBorders>
            <w:vAlign w:val="center"/>
          </w:tcPr>
          <w:p w14:paraId="4C746A1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涿州市交通运输综合执法大队</w:t>
            </w:r>
          </w:p>
          <w:p w14:paraId="76206571">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2002F34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2025年12月23日</w:t>
            </w:r>
          </w:p>
          <w:p w14:paraId="4E8A0889">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c>
          <w:tcPr>
            <w:tcW w:w="1701" w:type="dxa"/>
            <w:tcBorders>
              <w:top w:val="single" w:color="auto" w:sz="8" w:space="0"/>
              <w:left w:val="single" w:color="auto" w:sz="8" w:space="0"/>
              <w:bottom w:val="single" w:color="auto" w:sz="8" w:space="0"/>
              <w:right w:val="single" w:color="auto" w:sz="8" w:space="0"/>
            </w:tcBorders>
            <w:vAlign w:val="center"/>
          </w:tcPr>
          <w:p w14:paraId="5302B10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21495659.00元</w:t>
            </w:r>
          </w:p>
          <w:p w14:paraId="757A0573">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肥城市治超非现场执法系统建设项目</w:t>
            </w:r>
          </w:p>
        </w:tc>
        <w:tc>
          <w:tcPr>
            <w:tcW w:w="1643" w:type="dxa"/>
            <w:tcBorders>
              <w:top w:val="single" w:color="auto" w:sz="8" w:space="0"/>
              <w:left w:val="single" w:color="auto" w:sz="8" w:space="0"/>
              <w:bottom w:val="single" w:color="auto" w:sz="8" w:space="0"/>
              <w:right w:val="single" w:color="auto" w:sz="8" w:space="0"/>
            </w:tcBorders>
            <w:vAlign w:val="center"/>
          </w:tcPr>
          <w:p w14:paraId="22BBDC0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肥城城投数字科技有限公司</w:t>
            </w:r>
          </w:p>
          <w:p w14:paraId="44403407">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68E1362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2023年5月15日</w:t>
            </w:r>
          </w:p>
        </w:tc>
        <w:tc>
          <w:tcPr>
            <w:tcW w:w="1701" w:type="dxa"/>
            <w:tcBorders>
              <w:top w:val="single" w:color="auto" w:sz="8" w:space="0"/>
              <w:left w:val="single" w:color="auto" w:sz="8" w:space="0"/>
              <w:bottom w:val="single" w:color="auto" w:sz="8" w:space="0"/>
              <w:right w:val="single" w:color="auto" w:sz="8" w:space="0"/>
            </w:tcBorders>
            <w:vAlign w:val="center"/>
          </w:tcPr>
          <w:p w14:paraId="6430BB7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38801590.36元</w:t>
            </w:r>
          </w:p>
          <w:p w14:paraId="4AA845C9">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5D46B9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26F54F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E935FC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0758E50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G0111秦滨高速公路秦唐段基础设施数字化转型升级项目（一期）称重设备采购</w:t>
            </w:r>
          </w:p>
        </w:tc>
        <w:tc>
          <w:tcPr>
            <w:tcW w:w="1643" w:type="dxa"/>
            <w:tcBorders>
              <w:top w:val="single" w:color="auto" w:sz="8" w:space="0"/>
              <w:left w:val="single" w:color="auto" w:sz="8" w:space="0"/>
              <w:bottom w:val="single" w:color="auto" w:sz="8" w:space="0"/>
              <w:right w:val="single" w:color="auto" w:sz="8" w:space="0"/>
            </w:tcBorders>
            <w:vAlign w:val="center"/>
          </w:tcPr>
          <w:p w14:paraId="0D3774D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河北交投智能科技股份有限公司</w:t>
            </w:r>
          </w:p>
          <w:p w14:paraId="76EDA9C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1373" w:type="dxa"/>
            <w:tcBorders>
              <w:top w:val="single" w:color="auto" w:sz="8" w:space="0"/>
              <w:left w:val="single" w:color="auto" w:sz="8" w:space="0"/>
              <w:bottom w:val="single" w:color="auto" w:sz="8" w:space="0"/>
              <w:right w:val="single" w:color="auto" w:sz="8" w:space="0"/>
            </w:tcBorders>
            <w:vAlign w:val="center"/>
          </w:tcPr>
          <w:p w14:paraId="2D8E25F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2026年</w:t>
            </w:r>
            <w:r>
              <w:rPr>
                <w:rFonts w:hint="eastAsia" w:ascii="宋体" w:hAnsi="宋体"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月26日</w:t>
            </w:r>
          </w:p>
        </w:tc>
        <w:tc>
          <w:tcPr>
            <w:tcW w:w="1701" w:type="dxa"/>
            <w:tcBorders>
              <w:top w:val="single" w:color="auto" w:sz="8" w:space="0"/>
              <w:left w:val="single" w:color="auto" w:sz="8" w:space="0"/>
              <w:bottom w:val="single" w:color="auto" w:sz="8" w:space="0"/>
              <w:right w:val="single" w:color="auto" w:sz="8" w:space="0"/>
            </w:tcBorders>
            <w:vAlign w:val="center"/>
          </w:tcPr>
          <w:p w14:paraId="1097EAE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5492400.00元</w:t>
            </w:r>
          </w:p>
          <w:p w14:paraId="7B761BE1">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3F809B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1EC7FAA">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F59C67C">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27B860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SDTW2025JDHW048ZXCTXG轴组秤台相关设备采购及设备委托定制生产履约谈判项目-包件1车道轴组秤（淄博、潍坊等地）采购合同</w:t>
            </w:r>
          </w:p>
        </w:tc>
        <w:tc>
          <w:tcPr>
            <w:tcW w:w="1643" w:type="dxa"/>
            <w:tcBorders>
              <w:top w:val="single" w:color="auto" w:sz="8" w:space="0"/>
              <w:left w:val="single" w:color="auto" w:sz="8" w:space="0"/>
              <w:bottom w:val="single" w:color="auto" w:sz="8" w:space="0"/>
              <w:right w:val="single" w:color="auto" w:sz="8" w:space="0"/>
            </w:tcBorders>
            <w:vAlign w:val="center"/>
          </w:tcPr>
          <w:p w14:paraId="06DDA27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山东高速海纳（青岛）科技有限公司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FF6A5C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2025年11月5日</w:t>
            </w:r>
          </w:p>
        </w:tc>
        <w:tc>
          <w:tcPr>
            <w:tcW w:w="1701" w:type="dxa"/>
            <w:tcBorders>
              <w:top w:val="single" w:color="auto" w:sz="8" w:space="0"/>
              <w:left w:val="single" w:color="auto" w:sz="8" w:space="0"/>
              <w:bottom w:val="single" w:color="auto" w:sz="8" w:space="0"/>
              <w:right w:val="single" w:color="auto" w:sz="8" w:space="0"/>
            </w:tcBorders>
            <w:vAlign w:val="center"/>
          </w:tcPr>
          <w:p w14:paraId="4DE3F54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7697800.00元</w:t>
            </w:r>
          </w:p>
          <w:p w14:paraId="7CE5198D">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21337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C93CE9B">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EB883B3">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490EB62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临淄至临沂高速公路机电工程设备采购项目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7EC4ABB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山东通维信息工程有限公司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D33C16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2023年12月26日</w:t>
            </w:r>
          </w:p>
        </w:tc>
        <w:tc>
          <w:tcPr>
            <w:tcW w:w="1701" w:type="dxa"/>
            <w:tcBorders>
              <w:top w:val="single" w:color="auto" w:sz="8" w:space="0"/>
              <w:left w:val="single" w:color="auto" w:sz="8" w:space="0"/>
              <w:bottom w:val="single" w:color="auto" w:sz="8" w:space="0"/>
              <w:right w:val="single" w:color="auto" w:sz="8" w:space="0"/>
            </w:tcBorders>
            <w:vAlign w:val="center"/>
          </w:tcPr>
          <w:p w14:paraId="6C699CC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7656000.00元</w:t>
            </w:r>
          </w:p>
          <w:p w14:paraId="719DB9DB">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2F6FF0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F8FDB7F">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C146E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2EB55B5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高青至武城高速公路商河至平原段机电工程集成施工项目SG-1标段项目</w:t>
            </w:r>
          </w:p>
        </w:tc>
        <w:tc>
          <w:tcPr>
            <w:tcW w:w="1643" w:type="dxa"/>
            <w:tcBorders>
              <w:top w:val="single" w:color="auto" w:sz="8" w:space="0"/>
              <w:left w:val="single" w:color="auto" w:sz="8" w:space="0"/>
              <w:bottom w:val="single" w:color="auto" w:sz="8" w:space="0"/>
              <w:right w:val="single" w:color="auto" w:sz="8" w:space="0"/>
            </w:tcBorders>
            <w:vAlign w:val="center"/>
          </w:tcPr>
          <w:p w14:paraId="64A4073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山东德达高速公路投资发展集团有限公司德州分公司</w:t>
            </w:r>
          </w:p>
        </w:tc>
        <w:tc>
          <w:tcPr>
            <w:tcW w:w="1373" w:type="dxa"/>
            <w:tcBorders>
              <w:top w:val="single" w:color="auto" w:sz="8" w:space="0"/>
              <w:left w:val="single" w:color="auto" w:sz="8" w:space="0"/>
              <w:bottom w:val="single" w:color="auto" w:sz="8" w:space="0"/>
              <w:right w:val="single" w:color="auto" w:sz="8" w:space="0"/>
            </w:tcBorders>
            <w:vAlign w:val="center"/>
          </w:tcPr>
          <w:p w14:paraId="30DE5ED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2025年7月1日</w:t>
            </w:r>
          </w:p>
        </w:tc>
        <w:tc>
          <w:tcPr>
            <w:tcW w:w="1701" w:type="dxa"/>
            <w:tcBorders>
              <w:top w:val="single" w:color="auto" w:sz="8" w:space="0"/>
              <w:left w:val="single" w:color="auto" w:sz="8" w:space="0"/>
              <w:bottom w:val="single" w:color="auto" w:sz="8" w:space="0"/>
              <w:right w:val="single" w:color="auto" w:sz="8" w:space="0"/>
            </w:tcBorders>
            <w:vAlign w:val="center"/>
          </w:tcPr>
          <w:p w14:paraId="5B9D2B9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4002300.00元</w:t>
            </w:r>
          </w:p>
          <w:p w14:paraId="4609F3EC">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615C35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BDA85A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9B65A68">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6F11297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德郓高速德州（德城）至高唐段机电工程集成施工项目</w:t>
            </w:r>
          </w:p>
        </w:tc>
        <w:tc>
          <w:tcPr>
            <w:tcW w:w="1643" w:type="dxa"/>
            <w:tcBorders>
              <w:top w:val="single" w:color="auto" w:sz="8" w:space="0"/>
              <w:left w:val="single" w:color="auto" w:sz="8" w:space="0"/>
              <w:bottom w:val="single" w:color="auto" w:sz="8" w:space="0"/>
              <w:right w:val="single" w:color="auto" w:sz="8" w:space="0"/>
            </w:tcBorders>
            <w:vAlign w:val="center"/>
          </w:tcPr>
          <w:p w14:paraId="5A3C84D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山东德达高速公路投资发展集团有限公司德州分公司</w:t>
            </w:r>
          </w:p>
        </w:tc>
        <w:tc>
          <w:tcPr>
            <w:tcW w:w="1373" w:type="dxa"/>
            <w:tcBorders>
              <w:top w:val="single" w:color="auto" w:sz="8" w:space="0"/>
              <w:left w:val="single" w:color="auto" w:sz="8" w:space="0"/>
              <w:bottom w:val="single" w:color="auto" w:sz="8" w:space="0"/>
              <w:right w:val="single" w:color="auto" w:sz="8" w:space="0"/>
            </w:tcBorders>
            <w:vAlign w:val="center"/>
          </w:tcPr>
          <w:p w14:paraId="74CBDD3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2025年10月1日</w:t>
            </w:r>
          </w:p>
        </w:tc>
        <w:tc>
          <w:tcPr>
            <w:tcW w:w="1701" w:type="dxa"/>
            <w:tcBorders>
              <w:top w:val="single" w:color="auto" w:sz="8" w:space="0"/>
              <w:left w:val="single" w:color="auto" w:sz="8" w:space="0"/>
              <w:bottom w:val="single" w:color="auto" w:sz="8" w:space="0"/>
              <w:right w:val="single" w:color="auto" w:sz="8" w:space="0"/>
            </w:tcBorders>
            <w:vAlign w:val="center"/>
          </w:tcPr>
          <w:p w14:paraId="3B54A36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3327000.00元</w:t>
            </w:r>
          </w:p>
          <w:p w14:paraId="04BBA492">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5841C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0AAF498">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21C27">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3617C37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24年机电养护专项工程集成施工项目</w:t>
            </w:r>
          </w:p>
        </w:tc>
        <w:tc>
          <w:tcPr>
            <w:tcW w:w="1643" w:type="dxa"/>
            <w:tcBorders>
              <w:top w:val="single" w:color="auto" w:sz="8" w:space="0"/>
              <w:left w:val="single" w:color="auto" w:sz="8" w:space="0"/>
              <w:bottom w:val="single" w:color="auto" w:sz="8" w:space="0"/>
              <w:right w:val="single" w:color="auto" w:sz="8" w:space="0"/>
            </w:tcBorders>
            <w:vAlign w:val="center"/>
          </w:tcPr>
          <w:p w14:paraId="352CF61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山东通维信息工程有限公司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96A632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2024年12月20日</w:t>
            </w:r>
          </w:p>
        </w:tc>
        <w:tc>
          <w:tcPr>
            <w:tcW w:w="1701" w:type="dxa"/>
            <w:tcBorders>
              <w:top w:val="single" w:color="auto" w:sz="8" w:space="0"/>
              <w:left w:val="single" w:color="auto" w:sz="8" w:space="0"/>
              <w:bottom w:val="single" w:color="auto" w:sz="8" w:space="0"/>
              <w:right w:val="single" w:color="auto" w:sz="8" w:space="0"/>
            </w:tcBorders>
            <w:vAlign w:val="center"/>
          </w:tcPr>
          <w:p w14:paraId="382969B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3355840.00元</w:t>
            </w:r>
          </w:p>
          <w:p w14:paraId="2359A629">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4D42D9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CBFEE9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19D73D1">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3D37BC7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四川省天府新区至邛崃高速公路机电工程机电设备采购项目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1375EA7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招商新智科技有限公司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45E064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2024年5月17日</w:t>
            </w:r>
          </w:p>
        </w:tc>
        <w:tc>
          <w:tcPr>
            <w:tcW w:w="1701" w:type="dxa"/>
            <w:tcBorders>
              <w:top w:val="single" w:color="auto" w:sz="8" w:space="0"/>
              <w:left w:val="single" w:color="auto" w:sz="8" w:space="0"/>
              <w:bottom w:val="single" w:color="auto" w:sz="8" w:space="0"/>
              <w:right w:val="single" w:color="auto" w:sz="8" w:space="0"/>
            </w:tcBorders>
            <w:vAlign w:val="center"/>
          </w:tcPr>
          <w:p w14:paraId="63199FE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3060000元</w:t>
            </w:r>
          </w:p>
          <w:p w14:paraId="6C356590">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CA422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BEFBA48">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A99A28A">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6C6F612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河北黄石4条路称重改造项目称重设备等采购</w:t>
            </w:r>
          </w:p>
        </w:tc>
        <w:tc>
          <w:tcPr>
            <w:tcW w:w="1643" w:type="dxa"/>
            <w:tcBorders>
              <w:top w:val="single" w:color="auto" w:sz="8" w:space="0"/>
              <w:left w:val="single" w:color="auto" w:sz="8" w:space="0"/>
              <w:bottom w:val="single" w:color="auto" w:sz="8" w:space="0"/>
              <w:right w:val="single" w:color="auto" w:sz="8" w:space="0"/>
            </w:tcBorders>
            <w:vAlign w:val="center"/>
          </w:tcPr>
          <w:p w14:paraId="5A9E31B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路安通智科技集团有限公司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DB77A6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2025年3月5日</w:t>
            </w:r>
          </w:p>
        </w:tc>
        <w:tc>
          <w:tcPr>
            <w:tcW w:w="1701" w:type="dxa"/>
            <w:tcBorders>
              <w:top w:val="single" w:color="auto" w:sz="8" w:space="0"/>
              <w:left w:val="single" w:color="auto" w:sz="8" w:space="0"/>
              <w:bottom w:val="single" w:color="auto" w:sz="8" w:space="0"/>
              <w:right w:val="single" w:color="auto" w:sz="8" w:space="0"/>
            </w:tcBorders>
            <w:vAlign w:val="center"/>
          </w:tcPr>
          <w:p w14:paraId="0A99800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1520000元</w:t>
            </w:r>
          </w:p>
          <w:p w14:paraId="151214D8">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top"/>
          </w:tcPr>
          <w:p w14:paraId="66EA303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中储恒科物联网系统有限公司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06DFEDB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湖南省高速公路集团有限公司 2025 年度称重系统设备集中采购项目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湖南省高速公路集团有限公司机电分公司/湖南高速信息科技有限公司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DF209E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2025年2月10日</w:t>
            </w:r>
          </w:p>
        </w:tc>
        <w:tc>
          <w:tcPr>
            <w:tcW w:w="1701" w:type="dxa"/>
            <w:tcBorders>
              <w:top w:val="single" w:color="auto" w:sz="8" w:space="0"/>
              <w:left w:val="single" w:color="auto" w:sz="8" w:space="0"/>
              <w:bottom w:val="single" w:color="auto" w:sz="8" w:space="0"/>
              <w:right w:val="single" w:color="auto" w:sz="8" w:space="0"/>
            </w:tcBorders>
            <w:vAlign w:val="center"/>
          </w:tcPr>
          <w:p w14:paraId="68FB1A8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33067439 元</w:t>
            </w:r>
          </w:p>
          <w:p w14:paraId="38E692F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1DC6111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中交黑科技秤台设备代工生产服务项目 </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重庆四航铜合高速公路投资有限公司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9C3274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2025年8月1日</w:t>
            </w:r>
          </w:p>
        </w:tc>
        <w:tc>
          <w:tcPr>
            <w:tcW w:w="1701" w:type="dxa"/>
            <w:tcBorders>
              <w:top w:val="single" w:color="auto" w:sz="8" w:space="0"/>
              <w:left w:val="single" w:color="auto" w:sz="8" w:space="0"/>
              <w:bottom w:val="single" w:color="auto" w:sz="8" w:space="0"/>
              <w:right w:val="single" w:color="auto" w:sz="8" w:space="0"/>
            </w:tcBorders>
            <w:vAlign w:val="center"/>
          </w:tcPr>
          <w:p w14:paraId="0823C9B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default" w:ascii="宋体" w:hAnsi="宋体" w:eastAsia="宋体" w:cs="宋体"/>
                <w:color w:val="000000"/>
                <w:kern w:val="0"/>
                <w:sz w:val="20"/>
                <w:szCs w:val="20"/>
                <w:lang w:val="en-US" w:eastAsia="zh-CN" w:bidi="ar"/>
              </w:rPr>
              <w:t xml:space="preserve">19317500 </w:t>
            </w:r>
            <w:r>
              <w:rPr>
                <w:rFonts w:hint="eastAsia" w:ascii="宋体" w:hAnsi="宋体" w:eastAsia="宋体" w:cs="宋体"/>
                <w:color w:val="000000"/>
                <w:kern w:val="0"/>
                <w:sz w:val="20"/>
                <w:szCs w:val="20"/>
                <w:lang w:val="en-US" w:eastAsia="zh-CN" w:bidi="ar"/>
              </w:rPr>
              <w:t>元</w:t>
            </w: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7DF52C8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四川智慧高速科技有限公司绕城高速及古金高速、宁攀高速、成绵高速整车式称重检测系统采购招标项目第 NPSBCG5 标段</w:t>
            </w:r>
          </w:p>
        </w:tc>
        <w:tc>
          <w:tcPr>
            <w:tcW w:w="1643" w:type="dxa"/>
            <w:tcBorders>
              <w:top w:val="single" w:color="auto" w:sz="8" w:space="0"/>
              <w:left w:val="single" w:color="auto" w:sz="8" w:space="0"/>
              <w:bottom w:val="single" w:color="auto" w:sz="8" w:space="0"/>
              <w:right w:val="single" w:color="auto" w:sz="8" w:space="0"/>
            </w:tcBorders>
            <w:vAlign w:val="center"/>
          </w:tcPr>
          <w:p w14:paraId="332DE75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四川智慧高速科技有限公司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956EAAA">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2023年9月6日</w:t>
            </w:r>
          </w:p>
        </w:tc>
        <w:tc>
          <w:tcPr>
            <w:tcW w:w="1701" w:type="dxa"/>
            <w:tcBorders>
              <w:top w:val="single" w:color="auto" w:sz="8" w:space="0"/>
              <w:left w:val="single" w:color="auto" w:sz="8" w:space="0"/>
              <w:bottom w:val="single" w:color="auto" w:sz="8" w:space="0"/>
              <w:right w:val="single" w:color="auto" w:sz="8" w:space="0"/>
            </w:tcBorders>
            <w:vAlign w:val="center"/>
          </w:tcPr>
          <w:p w14:paraId="04F7CC1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3521700 元</w:t>
            </w:r>
          </w:p>
          <w:p w14:paraId="16758601">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r>
      <w:tr w14:paraId="514ACA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A0768A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9B9D1CB">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420668E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铜梁至资中(四川境</w:t>
            </w:r>
            <w:r>
              <w:rPr>
                <w:rFonts w:hint="default"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 xml:space="preserve">高速公路 </w:t>
            </w:r>
            <w:r>
              <w:rPr>
                <w:rFonts w:hint="default" w:ascii="宋体" w:hAnsi="宋体" w:eastAsia="宋体" w:cs="宋体"/>
                <w:color w:val="000000"/>
                <w:kern w:val="0"/>
                <w:sz w:val="20"/>
                <w:szCs w:val="20"/>
                <w:lang w:val="en-US" w:eastAsia="zh-CN" w:bidi="ar"/>
              </w:rPr>
              <w:t xml:space="preserve">FS </w:t>
            </w:r>
            <w:r>
              <w:rPr>
                <w:rFonts w:hint="eastAsia" w:ascii="宋体" w:hAnsi="宋体" w:eastAsia="宋体" w:cs="宋体"/>
                <w:color w:val="000000"/>
                <w:kern w:val="0"/>
                <w:sz w:val="20"/>
                <w:szCs w:val="20"/>
                <w:lang w:val="en-US" w:eastAsia="zh-CN" w:bidi="ar"/>
              </w:rPr>
              <w:t>项目称重检测系统采购合同</w:t>
            </w:r>
          </w:p>
        </w:tc>
        <w:tc>
          <w:tcPr>
            <w:tcW w:w="1643" w:type="dxa"/>
            <w:tcBorders>
              <w:top w:val="single" w:color="auto" w:sz="8" w:space="0"/>
              <w:left w:val="single" w:color="auto" w:sz="8" w:space="0"/>
              <w:bottom w:val="single" w:color="auto" w:sz="8" w:space="0"/>
              <w:right w:val="single" w:color="auto" w:sz="8" w:space="0"/>
            </w:tcBorders>
            <w:vAlign w:val="center"/>
          </w:tcPr>
          <w:p w14:paraId="2FAE2E35">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四川路桥交通工程有限公司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E66E9B5">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2025年2月19日</w:t>
            </w:r>
          </w:p>
        </w:tc>
        <w:tc>
          <w:tcPr>
            <w:tcW w:w="1701" w:type="dxa"/>
            <w:tcBorders>
              <w:top w:val="single" w:color="auto" w:sz="8" w:space="0"/>
              <w:left w:val="single" w:color="auto" w:sz="8" w:space="0"/>
              <w:bottom w:val="single" w:color="auto" w:sz="8" w:space="0"/>
              <w:right w:val="single" w:color="auto" w:sz="8" w:space="0"/>
            </w:tcBorders>
            <w:vAlign w:val="center"/>
          </w:tcPr>
          <w:p w14:paraId="7D5D4D3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3472000 元</w:t>
            </w:r>
          </w:p>
          <w:p w14:paraId="32E5511D">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5A724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8DB1B2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29F5594">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36F2C33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乐山至西昌高速公路乐山至马边段工程机电 (收费系统 SFXT-1)</w:t>
            </w:r>
          </w:p>
        </w:tc>
        <w:tc>
          <w:tcPr>
            <w:tcW w:w="1643" w:type="dxa"/>
            <w:tcBorders>
              <w:top w:val="single" w:color="auto" w:sz="8" w:space="0"/>
              <w:left w:val="single" w:color="auto" w:sz="8" w:space="0"/>
              <w:bottom w:val="single" w:color="auto" w:sz="8" w:space="0"/>
              <w:right w:val="single" w:color="auto" w:sz="8" w:space="0"/>
            </w:tcBorders>
            <w:vAlign w:val="center"/>
          </w:tcPr>
          <w:p w14:paraId="2F8E357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山东博安智能科技股份有限公司 </w:t>
            </w:r>
          </w:p>
        </w:tc>
        <w:tc>
          <w:tcPr>
            <w:tcW w:w="1373" w:type="dxa"/>
            <w:tcBorders>
              <w:top w:val="single" w:color="auto" w:sz="8" w:space="0"/>
              <w:left w:val="single" w:color="auto" w:sz="8" w:space="0"/>
              <w:bottom w:val="single" w:color="auto" w:sz="8" w:space="0"/>
              <w:right w:val="single" w:color="auto" w:sz="8" w:space="0"/>
            </w:tcBorders>
            <w:vAlign w:val="center"/>
          </w:tcPr>
          <w:p w14:paraId="6F0CE16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2023年9月1日</w:t>
            </w:r>
          </w:p>
        </w:tc>
        <w:tc>
          <w:tcPr>
            <w:tcW w:w="1701" w:type="dxa"/>
            <w:tcBorders>
              <w:top w:val="single" w:color="auto" w:sz="8" w:space="0"/>
              <w:left w:val="single" w:color="auto" w:sz="8" w:space="0"/>
              <w:bottom w:val="single" w:color="auto" w:sz="8" w:space="0"/>
              <w:right w:val="single" w:color="auto" w:sz="8" w:space="0"/>
            </w:tcBorders>
            <w:vAlign w:val="center"/>
          </w:tcPr>
          <w:p w14:paraId="49B981E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2790000 元</w:t>
            </w:r>
          </w:p>
          <w:p w14:paraId="38E1F2C6">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r w14:paraId="78792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D693EB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D2EF5C6">
            <w:pPr>
              <w:keepNext w:val="0"/>
              <w:keepLines w:val="0"/>
              <w:widowControl/>
              <w:suppressLineNumbers w:val="0"/>
              <w:jc w:val="center"/>
              <w:rPr>
                <w:rFonts w:hint="eastAsia" w:ascii="宋体" w:hAnsi="宋体" w:eastAsia="宋体" w:cs="宋体"/>
                <w:color w:val="000000"/>
                <w:kern w:val="0"/>
                <w:sz w:val="20"/>
                <w:szCs w:val="20"/>
                <w:lang w:val="en-US" w:eastAsia="zh-CN" w:bidi="ar"/>
              </w:rPr>
            </w:pPr>
          </w:p>
        </w:tc>
        <w:tc>
          <w:tcPr>
            <w:tcW w:w="2462" w:type="dxa"/>
            <w:tcBorders>
              <w:top w:val="single" w:color="auto" w:sz="8" w:space="0"/>
              <w:left w:val="single" w:color="auto" w:sz="8" w:space="0"/>
              <w:bottom w:val="single" w:color="auto" w:sz="8" w:space="0"/>
              <w:right w:val="single" w:color="auto" w:sz="8" w:space="0"/>
            </w:tcBorders>
            <w:vAlign w:val="center"/>
          </w:tcPr>
          <w:p w14:paraId="1486427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贵州省剑河至黎平高速公路项目机电设备 BJ13 计重设备采购</w:t>
            </w:r>
          </w:p>
        </w:tc>
        <w:tc>
          <w:tcPr>
            <w:tcW w:w="1643" w:type="dxa"/>
            <w:tcBorders>
              <w:top w:val="single" w:color="auto" w:sz="8" w:space="0"/>
              <w:left w:val="single" w:color="auto" w:sz="8" w:space="0"/>
              <w:bottom w:val="single" w:color="auto" w:sz="8" w:space="0"/>
              <w:right w:val="single" w:color="auto" w:sz="8" w:space="0"/>
            </w:tcBorders>
            <w:vAlign w:val="center"/>
          </w:tcPr>
          <w:p w14:paraId="215C7B2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中铁建重庆投资集团事业发展有限公司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327151A">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2024年1月31日</w:t>
            </w:r>
          </w:p>
        </w:tc>
        <w:tc>
          <w:tcPr>
            <w:tcW w:w="1701" w:type="dxa"/>
            <w:tcBorders>
              <w:top w:val="single" w:color="auto" w:sz="8" w:space="0"/>
              <w:left w:val="single" w:color="auto" w:sz="8" w:space="0"/>
              <w:bottom w:val="single" w:color="auto" w:sz="8" w:space="0"/>
              <w:right w:val="single" w:color="auto" w:sz="8" w:space="0"/>
            </w:tcBorders>
            <w:vAlign w:val="center"/>
          </w:tcPr>
          <w:p w14:paraId="4DA2084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2060000 元</w:t>
            </w:r>
          </w:p>
          <w:p w14:paraId="0F905221">
            <w:pPr>
              <w:keepNext w:val="0"/>
              <w:keepLines w:val="0"/>
              <w:widowControl/>
              <w:suppressLineNumbers w:val="0"/>
              <w:jc w:val="center"/>
              <w:rPr>
                <w:rFonts w:hint="default" w:ascii="宋体" w:hAnsi="宋体" w:eastAsia="宋体" w:cs="宋体"/>
                <w:color w:val="000000"/>
                <w:kern w:val="0"/>
                <w:sz w:val="20"/>
                <w:szCs w:val="20"/>
                <w:lang w:val="en-US" w:eastAsia="zh-CN" w:bidi="ar"/>
              </w:rPr>
            </w:pPr>
          </w:p>
        </w:tc>
      </w:tr>
    </w:tbl>
    <w:p w14:paraId="07DF59ED">
      <w:pPr>
        <w:widowControl/>
        <w:shd w:val="clear" w:color="auto" w:fill="FFFFFF"/>
        <w:adjustRightInd w:val="0"/>
        <w:snapToGrid w:val="0"/>
        <w:spacing w:line="360" w:lineRule="auto"/>
        <w:jc w:val="left"/>
        <w:rPr>
          <w:kern w:val="0"/>
          <w:sz w:val="21"/>
          <w:szCs w:val="21"/>
        </w:rPr>
      </w:pPr>
    </w:p>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.（1）所有投标人技术部分</w:t>
      </w:r>
      <w:r>
        <w:rPr>
          <w:rFonts w:hint="eastAsia"/>
          <w:kern w:val="0"/>
          <w:sz w:val="21"/>
          <w:szCs w:val="21"/>
          <w:lang w:eastAsia="zh-CN"/>
        </w:rPr>
        <w:t>（</w:t>
      </w:r>
      <w:r>
        <w:rPr>
          <w:rFonts w:hint="eastAsia"/>
          <w:kern w:val="0"/>
          <w:sz w:val="21"/>
          <w:szCs w:val="21"/>
          <w:lang w:val="en-US" w:eastAsia="zh-CN"/>
        </w:rPr>
        <w:t>暗标</w:t>
      </w:r>
      <w:r>
        <w:rPr>
          <w:rFonts w:hint="eastAsia"/>
          <w:kern w:val="0"/>
          <w:sz w:val="21"/>
          <w:szCs w:val="21"/>
          <w:lang w:eastAsia="zh-CN"/>
        </w:rPr>
        <w:t>）</w:t>
      </w:r>
      <w:r>
        <w:rPr>
          <w:rFonts w:hint="eastAsia"/>
          <w:kern w:val="0"/>
          <w:sz w:val="21"/>
          <w:szCs w:val="21"/>
        </w:rPr>
        <w:t>得分</w:t>
      </w:r>
    </w:p>
    <w:tbl>
      <w:tblPr>
        <w:tblStyle w:val="5"/>
        <w:tblW w:w="94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6"/>
        <w:gridCol w:w="3412"/>
        <w:gridCol w:w="1028"/>
        <w:gridCol w:w="1082"/>
        <w:gridCol w:w="1018"/>
        <w:gridCol w:w="862"/>
        <w:gridCol w:w="809"/>
      </w:tblGrid>
      <w:tr w14:paraId="31D50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412"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0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1</w:t>
            </w:r>
          </w:p>
        </w:tc>
        <w:tc>
          <w:tcPr>
            <w:tcW w:w="1082"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2</w:t>
            </w:r>
          </w:p>
        </w:tc>
        <w:tc>
          <w:tcPr>
            <w:tcW w:w="1018"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3</w:t>
            </w:r>
          </w:p>
        </w:tc>
        <w:tc>
          <w:tcPr>
            <w:tcW w:w="862"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4</w:t>
            </w:r>
          </w:p>
        </w:tc>
        <w:tc>
          <w:tcPr>
            <w:tcW w:w="80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rFonts w:hint="eastAsia" w:eastAsia="宋体"/>
                <w:kern w:val="0"/>
                <w:sz w:val="21"/>
                <w:szCs w:val="21"/>
                <w:lang w:eastAsia="zh-CN"/>
              </w:rPr>
            </w:pPr>
            <w:r>
              <w:rPr>
                <w:kern w:val="0"/>
                <w:sz w:val="21"/>
                <w:szCs w:val="21"/>
              </w:rPr>
              <w:t>评委</w:t>
            </w:r>
            <w:r>
              <w:rPr>
                <w:rFonts w:hint="eastAsia"/>
                <w:kern w:val="0"/>
                <w:sz w:val="21"/>
                <w:szCs w:val="21"/>
                <w:lang w:val="en-US" w:eastAsia="zh-CN"/>
              </w:rPr>
              <w:t>5</w:t>
            </w:r>
          </w:p>
        </w:tc>
      </w:tr>
      <w:tr w14:paraId="3832ED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w:t>
            </w:r>
          </w:p>
        </w:tc>
        <w:tc>
          <w:tcPr>
            <w:tcW w:w="3412" w:type="dxa"/>
            <w:tcBorders>
              <w:top w:val="single" w:color="auto" w:sz="8" w:space="0"/>
              <w:left w:val="single" w:color="auto" w:sz="8" w:space="0"/>
              <w:bottom w:val="single" w:color="auto" w:sz="8" w:space="0"/>
              <w:right w:val="single" w:color="auto" w:sz="8" w:space="0"/>
            </w:tcBorders>
            <w:vAlign w:val="center"/>
          </w:tcPr>
          <w:p w14:paraId="2B0213C7">
            <w:pPr>
              <w:widowControl/>
              <w:adjustRightInd w:val="0"/>
              <w:snapToGrid w:val="0"/>
              <w:jc w:val="both"/>
              <w:rPr>
                <w:rFonts w:hint="default"/>
                <w:kern w:val="0"/>
                <w:sz w:val="21"/>
                <w:szCs w:val="21"/>
                <w:lang w:val="en-US" w:eastAsia="zh-CN"/>
              </w:rPr>
            </w:pPr>
            <w:r>
              <w:rPr>
                <w:rFonts w:hint="default"/>
                <w:kern w:val="0"/>
                <w:sz w:val="21"/>
                <w:szCs w:val="21"/>
                <w:lang w:val="en-US" w:eastAsia="zh-CN"/>
              </w:rPr>
              <w:t>辽宁因泰立电子信息有限公司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default"/>
                <w:kern w:val="0"/>
                <w:sz w:val="21"/>
                <w:szCs w:val="21"/>
                <w:lang w:val="en-US" w:eastAsia="zh-CN"/>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default"/>
                <w:kern w:val="0"/>
                <w:sz w:val="21"/>
                <w:szCs w:val="21"/>
                <w:lang w:val="en-US" w:eastAsia="zh-CN"/>
              </w:rPr>
              <w:t>24.00</w:t>
            </w:r>
          </w:p>
        </w:tc>
        <w:tc>
          <w:tcPr>
            <w:tcW w:w="1018"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25.00</w:t>
            </w:r>
          </w:p>
        </w:tc>
        <w:tc>
          <w:tcPr>
            <w:tcW w:w="862"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25.00</w:t>
            </w:r>
          </w:p>
        </w:tc>
        <w:tc>
          <w:tcPr>
            <w:tcW w:w="809"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23.84</w:t>
            </w:r>
          </w:p>
        </w:tc>
      </w:tr>
      <w:tr w14:paraId="44A480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2</w:t>
            </w:r>
          </w:p>
        </w:tc>
        <w:tc>
          <w:tcPr>
            <w:tcW w:w="3412" w:type="dxa"/>
            <w:tcBorders>
              <w:top w:val="single" w:color="auto" w:sz="8" w:space="0"/>
              <w:left w:val="single" w:color="auto" w:sz="8" w:space="0"/>
              <w:bottom w:val="single" w:color="auto" w:sz="8" w:space="0"/>
              <w:right w:val="single" w:color="auto" w:sz="8" w:space="0"/>
            </w:tcBorders>
            <w:vAlign w:val="center"/>
          </w:tcPr>
          <w:p w14:paraId="5D5CAED4">
            <w:pPr>
              <w:widowControl/>
              <w:adjustRightInd w:val="0"/>
              <w:snapToGrid w:val="0"/>
              <w:jc w:val="both"/>
              <w:rPr>
                <w:rFonts w:hint="eastAsia"/>
                <w:kern w:val="0"/>
                <w:sz w:val="21"/>
                <w:szCs w:val="21"/>
                <w:lang w:val="en-US" w:eastAsia="zh-CN"/>
              </w:rPr>
            </w:pPr>
            <w:r>
              <w:rPr>
                <w:rFonts w:hint="default"/>
                <w:kern w:val="0"/>
                <w:sz w:val="21"/>
                <w:szCs w:val="21"/>
                <w:lang w:val="en-US" w:eastAsia="zh-CN"/>
              </w:rPr>
              <w:t>山西国强高科股份有限公司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4AAEDA3E">
            <w:pPr>
              <w:widowControl/>
              <w:adjustRightInd w:val="0"/>
              <w:snapToGrid w:val="0"/>
              <w:jc w:val="center"/>
              <w:rPr>
                <w:rFonts w:hint="default"/>
                <w:kern w:val="0"/>
                <w:sz w:val="21"/>
                <w:szCs w:val="21"/>
                <w:lang w:val="en-US" w:eastAsia="zh-CN"/>
              </w:rPr>
            </w:pPr>
            <w:r>
              <w:rPr>
                <w:rFonts w:hint="default"/>
                <w:kern w:val="0"/>
                <w:sz w:val="21"/>
                <w:szCs w:val="21"/>
                <w:lang w:val="en-US" w:eastAsia="zh-CN"/>
              </w:rPr>
              <w:t>28.00</w:t>
            </w:r>
          </w:p>
        </w:tc>
        <w:tc>
          <w:tcPr>
            <w:tcW w:w="1082" w:type="dxa"/>
            <w:tcBorders>
              <w:top w:val="single" w:color="auto" w:sz="8" w:space="0"/>
              <w:left w:val="single" w:color="auto" w:sz="4" w:space="0"/>
              <w:bottom w:val="single" w:color="auto" w:sz="8" w:space="0"/>
              <w:right w:val="single" w:color="auto" w:sz="8" w:space="0"/>
            </w:tcBorders>
            <w:vAlign w:val="center"/>
          </w:tcPr>
          <w:p w14:paraId="4C465400">
            <w:pPr>
              <w:widowControl/>
              <w:adjustRightInd w:val="0"/>
              <w:snapToGrid w:val="0"/>
              <w:jc w:val="center"/>
              <w:rPr>
                <w:rFonts w:hint="default"/>
                <w:kern w:val="0"/>
                <w:sz w:val="21"/>
                <w:szCs w:val="21"/>
                <w:lang w:val="en-US" w:eastAsia="zh-CN"/>
              </w:rPr>
            </w:pPr>
            <w:r>
              <w:rPr>
                <w:rFonts w:hint="default"/>
                <w:kern w:val="0"/>
                <w:sz w:val="21"/>
                <w:szCs w:val="21"/>
                <w:lang w:val="en-US" w:eastAsia="zh-CN"/>
              </w:rPr>
              <w:t>20.00</w:t>
            </w:r>
          </w:p>
        </w:tc>
        <w:tc>
          <w:tcPr>
            <w:tcW w:w="1018" w:type="dxa"/>
            <w:tcBorders>
              <w:top w:val="single" w:color="auto" w:sz="8" w:space="0"/>
              <w:left w:val="single" w:color="auto" w:sz="8" w:space="0"/>
              <w:bottom w:val="single" w:color="auto" w:sz="8" w:space="0"/>
              <w:right w:val="single" w:color="auto" w:sz="4" w:space="0"/>
            </w:tcBorders>
            <w:vAlign w:val="center"/>
          </w:tcPr>
          <w:p w14:paraId="3EC342B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26.00</w:t>
            </w:r>
          </w:p>
        </w:tc>
        <w:tc>
          <w:tcPr>
            <w:tcW w:w="862" w:type="dxa"/>
            <w:tcBorders>
              <w:top w:val="single" w:color="auto" w:sz="8" w:space="0"/>
              <w:left w:val="single" w:color="auto" w:sz="4" w:space="0"/>
              <w:bottom w:val="single" w:color="auto" w:sz="8" w:space="0"/>
              <w:right w:val="single" w:color="auto" w:sz="8" w:space="0"/>
            </w:tcBorders>
            <w:vAlign w:val="center"/>
          </w:tcPr>
          <w:p w14:paraId="5824FD6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26.00</w:t>
            </w:r>
          </w:p>
        </w:tc>
        <w:tc>
          <w:tcPr>
            <w:tcW w:w="809" w:type="dxa"/>
            <w:tcBorders>
              <w:top w:val="single" w:color="auto" w:sz="8" w:space="0"/>
              <w:left w:val="single" w:color="auto" w:sz="8" w:space="0"/>
              <w:bottom w:val="single" w:color="auto" w:sz="8" w:space="0"/>
              <w:right w:val="single" w:color="auto" w:sz="8" w:space="0"/>
            </w:tcBorders>
            <w:vAlign w:val="center"/>
          </w:tcPr>
          <w:p w14:paraId="692B7DA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24.35</w:t>
            </w:r>
          </w:p>
        </w:tc>
      </w:tr>
      <w:tr w14:paraId="6508D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3</w:t>
            </w:r>
          </w:p>
        </w:tc>
        <w:tc>
          <w:tcPr>
            <w:tcW w:w="3412" w:type="dxa"/>
            <w:tcBorders>
              <w:top w:val="single" w:color="auto" w:sz="8" w:space="0"/>
              <w:left w:val="single" w:color="auto" w:sz="8" w:space="0"/>
              <w:bottom w:val="single" w:color="auto" w:sz="8" w:space="0"/>
              <w:right w:val="single" w:color="auto" w:sz="8" w:space="0"/>
            </w:tcBorders>
            <w:vAlign w:val="center"/>
          </w:tcPr>
          <w:p w14:paraId="6E7E1580">
            <w:pPr>
              <w:widowControl/>
              <w:adjustRightInd w:val="0"/>
              <w:snapToGrid w:val="0"/>
              <w:jc w:val="both"/>
              <w:rPr>
                <w:rFonts w:hint="eastAsia"/>
                <w:kern w:val="0"/>
                <w:sz w:val="21"/>
                <w:szCs w:val="21"/>
                <w:lang w:val="en-US" w:eastAsia="zh-CN"/>
              </w:rPr>
            </w:pPr>
            <w:r>
              <w:rPr>
                <w:rFonts w:hint="default"/>
                <w:kern w:val="0"/>
                <w:sz w:val="21"/>
                <w:szCs w:val="21"/>
                <w:lang w:val="en-US" w:eastAsia="zh-CN"/>
              </w:rPr>
              <w:t>北京万集科技股份有限公司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2BC067C7">
            <w:pPr>
              <w:widowControl/>
              <w:adjustRightInd w:val="0"/>
              <w:snapToGrid w:val="0"/>
              <w:jc w:val="center"/>
              <w:rPr>
                <w:rFonts w:hint="default"/>
                <w:kern w:val="0"/>
                <w:sz w:val="21"/>
                <w:szCs w:val="21"/>
                <w:lang w:val="en-US" w:eastAsia="zh-CN"/>
              </w:rPr>
            </w:pPr>
            <w:r>
              <w:rPr>
                <w:rFonts w:hint="default"/>
                <w:kern w:val="0"/>
                <w:sz w:val="21"/>
                <w:szCs w:val="21"/>
                <w:lang w:val="en-US" w:eastAsia="zh-CN"/>
              </w:rPr>
              <w:t>28.00</w:t>
            </w:r>
          </w:p>
        </w:tc>
        <w:tc>
          <w:tcPr>
            <w:tcW w:w="1082" w:type="dxa"/>
            <w:tcBorders>
              <w:top w:val="single" w:color="auto" w:sz="8" w:space="0"/>
              <w:left w:val="single" w:color="auto" w:sz="4" w:space="0"/>
              <w:bottom w:val="single" w:color="auto" w:sz="8" w:space="0"/>
              <w:right w:val="single" w:color="auto" w:sz="8" w:space="0"/>
            </w:tcBorders>
            <w:vAlign w:val="center"/>
          </w:tcPr>
          <w:p w14:paraId="6CAC5BA3">
            <w:pPr>
              <w:widowControl/>
              <w:adjustRightInd w:val="0"/>
              <w:snapToGrid w:val="0"/>
              <w:jc w:val="center"/>
              <w:rPr>
                <w:rFonts w:hint="default"/>
                <w:kern w:val="0"/>
                <w:sz w:val="21"/>
                <w:szCs w:val="21"/>
                <w:lang w:val="en-US" w:eastAsia="zh-CN"/>
              </w:rPr>
            </w:pPr>
            <w:r>
              <w:rPr>
                <w:rFonts w:hint="default"/>
                <w:kern w:val="0"/>
                <w:sz w:val="21"/>
                <w:szCs w:val="21"/>
                <w:lang w:val="en-US" w:eastAsia="zh-CN"/>
              </w:rPr>
              <w:t>24.00</w:t>
            </w:r>
          </w:p>
        </w:tc>
        <w:tc>
          <w:tcPr>
            <w:tcW w:w="1018" w:type="dxa"/>
            <w:tcBorders>
              <w:top w:val="single" w:color="auto" w:sz="8" w:space="0"/>
              <w:left w:val="single" w:color="auto" w:sz="8" w:space="0"/>
              <w:bottom w:val="single" w:color="auto" w:sz="8" w:space="0"/>
              <w:right w:val="single" w:color="auto" w:sz="4" w:space="0"/>
            </w:tcBorders>
            <w:vAlign w:val="center"/>
          </w:tcPr>
          <w:p w14:paraId="05194C2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23.00</w:t>
            </w:r>
          </w:p>
        </w:tc>
        <w:tc>
          <w:tcPr>
            <w:tcW w:w="862" w:type="dxa"/>
            <w:tcBorders>
              <w:top w:val="single" w:color="auto" w:sz="8" w:space="0"/>
              <w:left w:val="single" w:color="auto" w:sz="4" w:space="0"/>
              <w:bottom w:val="single" w:color="auto" w:sz="8" w:space="0"/>
              <w:right w:val="single" w:color="auto" w:sz="8" w:space="0"/>
            </w:tcBorders>
            <w:vAlign w:val="center"/>
          </w:tcPr>
          <w:p w14:paraId="77CE034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23.00</w:t>
            </w:r>
          </w:p>
        </w:tc>
        <w:tc>
          <w:tcPr>
            <w:tcW w:w="809" w:type="dxa"/>
            <w:tcBorders>
              <w:top w:val="single" w:color="auto" w:sz="8" w:space="0"/>
              <w:left w:val="single" w:color="auto" w:sz="8" w:space="0"/>
              <w:bottom w:val="single" w:color="auto" w:sz="8" w:space="0"/>
              <w:right w:val="single" w:color="auto" w:sz="8" w:space="0"/>
            </w:tcBorders>
            <w:vAlign w:val="center"/>
          </w:tcPr>
          <w:p w14:paraId="3067548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23.31</w:t>
            </w:r>
          </w:p>
        </w:tc>
      </w:tr>
      <w:tr w14:paraId="48C8FF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1"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4</w:t>
            </w:r>
          </w:p>
        </w:tc>
        <w:tc>
          <w:tcPr>
            <w:tcW w:w="3412" w:type="dxa"/>
            <w:tcBorders>
              <w:top w:val="single" w:color="auto" w:sz="8" w:space="0"/>
              <w:left w:val="single" w:color="auto" w:sz="8" w:space="0"/>
              <w:bottom w:val="single" w:color="auto" w:sz="8" w:space="0"/>
              <w:right w:val="single" w:color="auto" w:sz="8" w:space="0"/>
            </w:tcBorders>
            <w:vAlign w:val="center"/>
          </w:tcPr>
          <w:p w14:paraId="6D8FD058">
            <w:pPr>
              <w:widowControl/>
              <w:adjustRightInd w:val="0"/>
              <w:snapToGrid w:val="0"/>
              <w:jc w:val="both"/>
              <w:rPr>
                <w:rFonts w:hint="eastAsia"/>
                <w:kern w:val="0"/>
                <w:sz w:val="21"/>
                <w:szCs w:val="21"/>
                <w:lang w:val="en-US" w:eastAsia="zh-CN"/>
              </w:rPr>
            </w:pPr>
            <w:r>
              <w:rPr>
                <w:rFonts w:hint="default"/>
                <w:kern w:val="0"/>
                <w:sz w:val="21"/>
                <w:szCs w:val="21"/>
                <w:lang w:val="en-US" w:eastAsia="zh-CN"/>
              </w:rPr>
              <w:t>山东德鲁泰信息科技股份有限公司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35210070">
            <w:pPr>
              <w:widowControl/>
              <w:adjustRightInd w:val="0"/>
              <w:snapToGrid w:val="0"/>
              <w:jc w:val="center"/>
              <w:rPr>
                <w:rFonts w:hint="default"/>
                <w:kern w:val="0"/>
                <w:sz w:val="21"/>
                <w:szCs w:val="21"/>
                <w:lang w:val="en-US" w:eastAsia="zh-CN"/>
              </w:rPr>
            </w:pPr>
            <w:r>
              <w:rPr>
                <w:rFonts w:hint="default"/>
                <w:kern w:val="0"/>
                <w:sz w:val="21"/>
                <w:szCs w:val="21"/>
                <w:lang w:val="en-US" w:eastAsia="zh-CN"/>
              </w:rPr>
              <w:t>24.00</w:t>
            </w:r>
          </w:p>
        </w:tc>
        <w:tc>
          <w:tcPr>
            <w:tcW w:w="1082" w:type="dxa"/>
            <w:tcBorders>
              <w:top w:val="single" w:color="auto" w:sz="8" w:space="0"/>
              <w:left w:val="single" w:color="auto" w:sz="4" w:space="0"/>
              <w:bottom w:val="single" w:color="auto" w:sz="8" w:space="0"/>
              <w:right w:val="single" w:color="auto" w:sz="8" w:space="0"/>
            </w:tcBorders>
            <w:vAlign w:val="center"/>
          </w:tcPr>
          <w:p w14:paraId="6F0D0557">
            <w:pPr>
              <w:widowControl/>
              <w:adjustRightInd w:val="0"/>
              <w:snapToGrid w:val="0"/>
              <w:jc w:val="center"/>
              <w:rPr>
                <w:rFonts w:hint="default"/>
                <w:kern w:val="0"/>
                <w:sz w:val="21"/>
                <w:szCs w:val="21"/>
                <w:lang w:val="en-US" w:eastAsia="zh-CN"/>
              </w:rPr>
            </w:pPr>
            <w:r>
              <w:rPr>
                <w:rFonts w:hint="default"/>
                <w:kern w:val="0"/>
                <w:sz w:val="21"/>
                <w:szCs w:val="21"/>
                <w:lang w:val="en-US" w:eastAsia="zh-CN"/>
              </w:rPr>
              <w:t>19.00</w:t>
            </w:r>
          </w:p>
        </w:tc>
        <w:tc>
          <w:tcPr>
            <w:tcW w:w="1018" w:type="dxa"/>
            <w:tcBorders>
              <w:top w:val="single" w:color="auto" w:sz="8" w:space="0"/>
              <w:left w:val="single" w:color="auto" w:sz="8" w:space="0"/>
              <w:bottom w:val="single" w:color="auto" w:sz="8" w:space="0"/>
              <w:right w:val="single" w:color="auto" w:sz="4" w:space="0"/>
            </w:tcBorders>
            <w:vAlign w:val="center"/>
          </w:tcPr>
          <w:p w14:paraId="7BB7063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24.00</w:t>
            </w:r>
          </w:p>
        </w:tc>
        <w:tc>
          <w:tcPr>
            <w:tcW w:w="862" w:type="dxa"/>
            <w:tcBorders>
              <w:top w:val="single" w:color="auto" w:sz="8" w:space="0"/>
              <w:left w:val="single" w:color="auto" w:sz="4" w:space="0"/>
              <w:bottom w:val="single" w:color="auto" w:sz="8" w:space="0"/>
              <w:right w:val="single" w:color="auto" w:sz="8" w:space="0"/>
            </w:tcBorders>
            <w:vAlign w:val="center"/>
          </w:tcPr>
          <w:p w14:paraId="3B1E4D4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24.00</w:t>
            </w:r>
          </w:p>
        </w:tc>
        <w:tc>
          <w:tcPr>
            <w:tcW w:w="809" w:type="dxa"/>
            <w:tcBorders>
              <w:top w:val="single" w:color="auto" w:sz="8" w:space="0"/>
              <w:left w:val="single" w:color="auto" w:sz="8" w:space="0"/>
              <w:bottom w:val="single" w:color="auto" w:sz="8" w:space="0"/>
              <w:right w:val="single" w:color="auto" w:sz="8" w:space="0"/>
            </w:tcBorders>
            <w:vAlign w:val="center"/>
          </w:tcPr>
          <w:p w14:paraId="7DD96D6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23.56</w:t>
            </w:r>
          </w:p>
        </w:tc>
      </w:tr>
      <w:tr w14:paraId="7BEFE3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412" w:type="dxa"/>
            <w:tcBorders>
              <w:top w:val="single" w:color="auto" w:sz="8" w:space="0"/>
              <w:left w:val="single" w:color="auto" w:sz="8" w:space="0"/>
              <w:bottom w:val="single" w:color="auto" w:sz="8" w:space="0"/>
              <w:right w:val="single" w:color="auto" w:sz="8" w:space="0"/>
            </w:tcBorders>
            <w:vAlign w:val="center"/>
          </w:tcPr>
          <w:p w14:paraId="3EA295D0">
            <w:pPr>
              <w:widowControl/>
              <w:adjustRightInd w:val="0"/>
              <w:snapToGrid w:val="0"/>
              <w:jc w:val="center"/>
              <w:rPr>
                <w:rFonts w:hint="eastAsia"/>
                <w:kern w:val="0"/>
                <w:sz w:val="21"/>
                <w:szCs w:val="21"/>
                <w:lang w:val="en-US" w:eastAsia="zh-CN"/>
              </w:rPr>
            </w:pPr>
            <w:r>
              <w:rPr>
                <w:rFonts w:hint="default"/>
                <w:kern w:val="0"/>
                <w:sz w:val="21"/>
                <w:szCs w:val="21"/>
                <w:lang w:val="en-US" w:eastAsia="zh-CN"/>
              </w:rPr>
              <w:t>因泰立科技（天津）有限公司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kern w:val="0"/>
                <w:sz w:val="21"/>
                <w:szCs w:val="21"/>
                <w:lang w:val="en-US" w:eastAsia="zh-CN"/>
              </w:rPr>
            </w:pPr>
            <w:r>
              <w:rPr>
                <w:rFonts w:hint="default"/>
                <w:kern w:val="0"/>
                <w:sz w:val="21"/>
                <w:szCs w:val="21"/>
                <w:lang w:val="en-US" w:eastAsia="zh-CN"/>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kern w:val="0"/>
                <w:sz w:val="21"/>
                <w:szCs w:val="21"/>
                <w:lang w:val="en-US" w:eastAsia="zh-CN"/>
              </w:rPr>
            </w:pPr>
            <w:r>
              <w:rPr>
                <w:rFonts w:hint="default"/>
                <w:kern w:val="0"/>
                <w:sz w:val="21"/>
                <w:szCs w:val="21"/>
                <w:lang w:val="en-US" w:eastAsia="zh-CN"/>
              </w:rPr>
              <w:t>22.00</w:t>
            </w:r>
          </w:p>
        </w:tc>
        <w:tc>
          <w:tcPr>
            <w:tcW w:w="1018"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27.00</w:t>
            </w:r>
          </w:p>
        </w:tc>
        <w:tc>
          <w:tcPr>
            <w:tcW w:w="862"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27.00</w:t>
            </w:r>
          </w:p>
        </w:tc>
        <w:tc>
          <w:tcPr>
            <w:tcW w:w="809" w:type="dxa"/>
            <w:tcBorders>
              <w:top w:val="single" w:color="auto" w:sz="8" w:space="0"/>
              <w:left w:val="single" w:color="auto" w:sz="8" w:space="0"/>
              <w:bottom w:val="single" w:color="auto" w:sz="8" w:space="0"/>
              <w:right w:val="single" w:color="auto" w:sz="8" w:space="0"/>
            </w:tcBorders>
            <w:vAlign w:val="center"/>
          </w:tcPr>
          <w:p w14:paraId="10CBF11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24.45</w:t>
            </w:r>
          </w:p>
        </w:tc>
      </w:tr>
      <w:tr w14:paraId="4712CB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2A9D485">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w:t>
            </w:r>
          </w:p>
        </w:tc>
        <w:tc>
          <w:tcPr>
            <w:tcW w:w="3412" w:type="dxa"/>
            <w:tcBorders>
              <w:top w:val="single" w:color="auto" w:sz="8" w:space="0"/>
              <w:left w:val="single" w:color="auto" w:sz="8" w:space="0"/>
              <w:bottom w:val="single" w:color="auto" w:sz="8" w:space="0"/>
              <w:right w:val="single" w:color="auto" w:sz="8" w:space="0"/>
            </w:tcBorders>
            <w:vAlign w:val="center"/>
          </w:tcPr>
          <w:p w14:paraId="7463FCF6">
            <w:pPr>
              <w:widowControl/>
              <w:adjustRightInd w:val="0"/>
              <w:snapToGrid w:val="0"/>
              <w:jc w:val="center"/>
              <w:rPr>
                <w:rFonts w:hint="eastAsia"/>
                <w:kern w:val="0"/>
                <w:sz w:val="21"/>
                <w:szCs w:val="21"/>
                <w:lang w:val="en-US" w:eastAsia="zh-CN"/>
              </w:rPr>
            </w:pPr>
            <w:r>
              <w:rPr>
                <w:rFonts w:hint="default"/>
                <w:kern w:val="0"/>
                <w:sz w:val="21"/>
                <w:szCs w:val="21"/>
                <w:lang w:val="en-US" w:eastAsia="zh-CN"/>
              </w:rPr>
              <w:t>江西众加利高科技股份有限公司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75E69989">
            <w:pPr>
              <w:widowControl/>
              <w:adjustRightInd w:val="0"/>
              <w:snapToGrid w:val="0"/>
              <w:jc w:val="center"/>
              <w:rPr>
                <w:rFonts w:hint="default"/>
                <w:kern w:val="0"/>
                <w:sz w:val="21"/>
                <w:szCs w:val="21"/>
                <w:lang w:val="en-US" w:eastAsia="zh-CN"/>
              </w:rPr>
            </w:pPr>
            <w:r>
              <w:rPr>
                <w:rFonts w:hint="default"/>
                <w:kern w:val="0"/>
                <w:sz w:val="21"/>
                <w:szCs w:val="21"/>
                <w:lang w:val="en-US" w:eastAsia="zh-CN"/>
              </w:rPr>
              <w:t>26.00</w:t>
            </w:r>
          </w:p>
        </w:tc>
        <w:tc>
          <w:tcPr>
            <w:tcW w:w="1082" w:type="dxa"/>
            <w:tcBorders>
              <w:top w:val="single" w:color="auto" w:sz="8" w:space="0"/>
              <w:left w:val="single" w:color="auto" w:sz="4" w:space="0"/>
              <w:bottom w:val="single" w:color="auto" w:sz="8" w:space="0"/>
              <w:right w:val="single" w:color="auto" w:sz="8" w:space="0"/>
            </w:tcBorders>
            <w:vAlign w:val="center"/>
          </w:tcPr>
          <w:p w14:paraId="418CB0E6">
            <w:pPr>
              <w:widowControl/>
              <w:adjustRightInd w:val="0"/>
              <w:snapToGrid w:val="0"/>
              <w:jc w:val="center"/>
              <w:rPr>
                <w:rFonts w:hint="default"/>
                <w:kern w:val="0"/>
                <w:sz w:val="21"/>
                <w:szCs w:val="21"/>
                <w:lang w:val="en-US" w:eastAsia="zh-CN"/>
              </w:rPr>
            </w:pPr>
            <w:r>
              <w:rPr>
                <w:rFonts w:hint="default"/>
                <w:kern w:val="0"/>
                <w:sz w:val="21"/>
                <w:szCs w:val="21"/>
                <w:lang w:val="en-US" w:eastAsia="zh-CN"/>
              </w:rPr>
              <w:t>19.00</w:t>
            </w:r>
          </w:p>
        </w:tc>
        <w:tc>
          <w:tcPr>
            <w:tcW w:w="1018" w:type="dxa"/>
            <w:tcBorders>
              <w:top w:val="single" w:color="auto" w:sz="8" w:space="0"/>
              <w:left w:val="single" w:color="auto" w:sz="8" w:space="0"/>
              <w:bottom w:val="single" w:color="auto" w:sz="8" w:space="0"/>
              <w:right w:val="single" w:color="auto" w:sz="4" w:space="0"/>
            </w:tcBorders>
            <w:vAlign w:val="center"/>
          </w:tcPr>
          <w:p w14:paraId="420F533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23.00</w:t>
            </w:r>
          </w:p>
        </w:tc>
        <w:tc>
          <w:tcPr>
            <w:tcW w:w="862" w:type="dxa"/>
            <w:tcBorders>
              <w:top w:val="single" w:color="auto" w:sz="8" w:space="0"/>
              <w:left w:val="single" w:color="auto" w:sz="4" w:space="0"/>
              <w:bottom w:val="single" w:color="auto" w:sz="8" w:space="0"/>
              <w:right w:val="single" w:color="auto" w:sz="8" w:space="0"/>
            </w:tcBorders>
            <w:vAlign w:val="center"/>
          </w:tcPr>
          <w:p w14:paraId="57D3EFF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23.00</w:t>
            </w:r>
          </w:p>
        </w:tc>
        <w:tc>
          <w:tcPr>
            <w:tcW w:w="809" w:type="dxa"/>
            <w:tcBorders>
              <w:top w:val="single" w:color="auto" w:sz="8" w:space="0"/>
              <w:left w:val="single" w:color="auto" w:sz="8" w:space="0"/>
              <w:bottom w:val="single" w:color="auto" w:sz="8" w:space="0"/>
              <w:right w:val="single" w:color="auto" w:sz="8" w:space="0"/>
            </w:tcBorders>
            <w:vAlign w:val="center"/>
          </w:tcPr>
          <w:p w14:paraId="3F81CAE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23.51</w:t>
            </w:r>
          </w:p>
        </w:tc>
      </w:tr>
      <w:tr w14:paraId="25C8A6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E47328A">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7</w:t>
            </w:r>
          </w:p>
        </w:tc>
        <w:tc>
          <w:tcPr>
            <w:tcW w:w="3412" w:type="dxa"/>
            <w:tcBorders>
              <w:top w:val="single" w:color="auto" w:sz="8" w:space="0"/>
              <w:left w:val="single" w:color="auto" w:sz="8" w:space="0"/>
              <w:bottom w:val="single" w:color="auto" w:sz="8" w:space="0"/>
              <w:right w:val="single" w:color="auto" w:sz="8" w:space="0"/>
            </w:tcBorders>
            <w:vAlign w:val="center"/>
          </w:tcPr>
          <w:p w14:paraId="07E89161">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河北顺思科技有限公司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5C241E2A">
            <w:pPr>
              <w:widowControl/>
              <w:adjustRightInd w:val="0"/>
              <w:snapToGrid w:val="0"/>
              <w:jc w:val="center"/>
              <w:rPr>
                <w:rFonts w:hint="default"/>
                <w:kern w:val="0"/>
                <w:sz w:val="21"/>
                <w:szCs w:val="21"/>
                <w:lang w:val="en-US" w:eastAsia="zh-CN"/>
              </w:rPr>
            </w:pPr>
            <w:r>
              <w:rPr>
                <w:rFonts w:hint="default"/>
                <w:kern w:val="0"/>
                <w:sz w:val="21"/>
                <w:szCs w:val="21"/>
                <w:lang w:val="en-US" w:eastAsia="zh-CN"/>
              </w:rPr>
              <w:t>24.00</w:t>
            </w:r>
          </w:p>
        </w:tc>
        <w:tc>
          <w:tcPr>
            <w:tcW w:w="1082" w:type="dxa"/>
            <w:tcBorders>
              <w:top w:val="single" w:color="auto" w:sz="8" w:space="0"/>
              <w:left w:val="single" w:color="auto" w:sz="4" w:space="0"/>
              <w:bottom w:val="single" w:color="auto" w:sz="8" w:space="0"/>
              <w:right w:val="single" w:color="auto" w:sz="8" w:space="0"/>
            </w:tcBorders>
            <w:vAlign w:val="center"/>
          </w:tcPr>
          <w:p w14:paraId="7D854A51">
            <w:pPr>
              <w:widowControl/>
              <w:adjustRightInd w:val="0"/>
              <w:snapToGrid w:val="0"/>
              <w:jc w:val="center"/>
              <w:rPr>
                <w:rFonts w:hint="default"/>
                <w:kern w:val="0"/>
                <w:sz w:val="21"/>
                <w:szCs w:val="21"/>
                <w:lang w:val="en-US" w:eastAsia="zh-CN"/>
              </w:rPr>
            </w:pPr>
            <w:r>
              <w:rPr>
                <w:rFonts w:hint="default"/>
                <w:kern w:val="0"/>
                <w:sz w:val="21"/>
                <w:szCs w:val="21"/>
                <w:lang w:val="en-US" w:eastAsia="zh-CN"/>
              </w:rPr>
              <w:t>20.00</w:t>
            </w:r>
          </w:p>
        </w:tc>
        <w:tc>
          <w:tcPr>
            <w:tcW w:w="1018" w:type="dxa"/>
            <w:tcBorders>
              <w:top w:val="single" w:color="auto" w:sz="8" w:space="0"/>
              <w:left w:val="single" w:color="auto" w:sz="8" w:space="0"/>
              <w:bottom w:val="single" w:color="auto" w:sz="8" w:space="0"/>
              <w:right w:val="single" w:color="auto" w:sz="4" w:space="0"/>
            </w:tcBorders>
            <w:vAlign w:val="center"/>
          </w:tcPr>
          <w:p w14:paraId="6662B4C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27.00</w:t>
            </w:r>
          </w:p>
        </w:tc>
        <w:tc>
          <w:tcPr>
            <w:tcW w:w="862" w:type="dxa"/>
            <w:tcBorders>
              <w:top w:val="single" w:color="auto" w:sz="8" w:space="0"/>
              <w:left w:val="single" w:color="auto" w:sz="4" w:space="0"/>
              <w:bottom w:val="single" w:color="auto" w:sz="8" w:space="0"/>
              <w:right w:val="single" w:color="auto" w:sz="8" w:space="0"/>
            </w:tcBorders>
            <w:vAlign w:val="center"/>
          </w:tcPr>
          <w:p w14:paraId="3168D87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27.00</w:t>
            </w:r>
          </w:p>
        </w:tc>
        <w:tc>
          <w:tcPr>
            <w:tcW w:w="809" w:type="dxa"/>
            <w:tcBorders>
              <w:top w:val="single" w:color="auto" w:sz="8" w:space="0"/>
              <w:left w:val="single" w:color="auto" w:sz="8" w:space="0"/>
              <w:bottom w:val="single" w:color="auto" w:sz="8" w:space="0"/>
              <w:right w:val="single" w:color="auto" w:sz="8" w:space="0"/>
            </w:tcBorders>
            <w:vAlign w:val="center"/>
          </w:tcPr>
          <w:p w14:paraId="7D1BED9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24.48</w:t>
            </w:r>
          </w:p>
        </w:tc>
      </w:tr>
      <w:tr w14:paraId="305E24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04DEDBC2">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8</w:t>
            </w:r>
          </w:p>
        </w:tc>
        <w:tc>
          <w:tcPr>
            <w:tcW w:w="3412" w:type="dxa"/>
            <w:tcBorders>
              <w:top w:val="single" w:color="auto" w:sz="8" w:space="0"/>
              <w:left w:val="single" w:color="auto" w:sz="8" w:space="0"/>
              <w:bottom w:val="single" w:color="auto" w:sz="8" w:space="0"/>
              <w:right w:val="single" w:color="auto" w:sz="8" w:space="0"/>
            </w:tcBorders>
            <w:vAlign w:val="center"/>
          </w:tcPr>
          <w:p w14:paraId="3998108E">
            <w:pPr>
              <w:widowControl/>
              <w:adjustRightInd w:val="0"/>
              <w:snapToGrid w:val="0"/>
              <w:jc w:val="center"/>
              <w:rPr>
                <w:rFonts w:hint="eastAsia"/>
                <w:kern w:val="0"/>
                <w:sz w:val="21"/>
                <w:szCs w:val="21"/>
                <w:lang w:val="en-US" w:eastAsia="zh-CN"/>
              </w:rPr>
            </w:pPr>
            <w:r>
              <w:rPr>
                <w:rFonts w:hint="default"/>
                <w:kern w:val="0"/>
                <w:sz w:val="21"/>
                <w:szCs w:val="21"/>
                <w:lang w:val="en-US" w:eastAsia="zh-CN"/>
              </w:rPr>
              <w:t>中储恒科物联网系统有限公司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0E561A8C">
            <w:pPr>
              <w:widowControl/>
              <w:adjustRightInd w:val="0"/>
              <w:snapToGrid w:val="0"/>
              <w:jc w:val="center"/>
              <w:rPr>
                <w:rFonts w:hint="default"/>
                <w:kern w:val="0"/>
                <w:sz w:val="21"/>
                <w:szCs w:val="21"/>
                <w:lang w:val="en-US" w:eastAsia="zh-CN"/>
              </w:rPr>
            </w:pPr>
            <w:r>
              <w:rPr>
                <w:rFonts w:hint="default"/>
                <w:kern w:val="0"/>
                <w:sz w:val="21"/>
                <w:szCs w:val="21"/>
                <w:lang w:val="en-US" w:eastAsia="zh-CN"/>
              </w:rPr>
              <w:t>26.00</w:t>
            </w:r>
          </w:p>
        </w:tc>
        <w:tc>
          <w:tcPr>
            <w:tcW w:w="1082" w:type="dxa"/>
            <w:tcBorders>
              <w:top w:val="single" w:color="auto" w:sz="8" w:space="0"/>
              <w:left w:val="single" w:color="auto" w:sz="4" w:space="0"/>
              <w:bottom w:val="single" w:color="auto" w:sz="8" w:space="0"/>
              <w:right w:val="single" w:color="auto" w:sz="8" w:space="0"/>
            </w:tcBorders>
            <w:vAlign w:val="center"/>
          </w:tcPr>
          <w:p w14:paraId="02993F2B">
            <w:pPr>
              <w:widowControl/>
              <w:adjustRightInd w:val="0"/>
              <w:snapToGrid w:val="0"/>
              <w:jc w:val="center"/>
              <w:rPr>
                <w:rFonts w:hint="default"/>
                <w:kern w:val="0"/>
                <w:sz w:val="21"/>
                <w:szCs w:val="21"/>
                <w:lang w:val="en-US" w:eastAsia="zh-CN"/>
              </w:rPr>
            </w:pPr>
            <w:r>
              <w:rPr>
                <w:rFonts w:hint="default"/>
                <w:kern w:val="0"/>
                <w:sz w:val="21"/>
                <w:szCs w:val="21"/>
                <w:lang w:val="en-US" w:eastAsia="zh-CN"/>
              </w:rPr>
              <w:t>22.00</w:t>
            </w:r>
          </w:p>
        </w:tc>
        <w:tc>
          <w:tcPr>
            <w:tcW w:w="1018" w:type="dxa"/>
            <w:tcBorders>
              <w:top w:val="single" w:color="auto" w:sz="8" w:space="0"/>
              <w:left w:val="single" w:color="auto" w:sz="8" w:space="0"/>
              <w:bottom w:val="single" w:color="auto" w:sz="8" w:space="0"/>
              <w:right w:val="single" w:color="auto" w:sz="4" w:space="0"/>
            </w:tcBorders>
            <w:vAlign w:val="center"/>
          </w:tcPr>
          <w:p w14:paraId="588B147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27.00</w:t>
            </w:r>
          </w:p>
        </w:tc>
        <w:tc>
          <w:tcPr>
            <w:tcW w:w="862" w:type="dxa"/>
            <w:tcBorders>
              <w:top w:val="single" w:color="auto" w:sz="8" w:space="0"/>
              <w:left w:val="single" w:color="auto" w:sz="4" w:space="0"/>
              <w:bottom w:val="single" w:color="auto" w:sz="8" w:space="0"/>
              <w:right w:val="single" w:color="auto" w:sz="8" w:space="0"/>
            </w:tcBorders>
            <w:vAlign w:val="center"/>
          </w:tcPr>
          <w:p w14:paraId="3E111B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27.00</w:t>
            </w:r>
          </w:p>
        </w:tc>
        <w:tc>
          <w:tcPr>
            <w:tcW w:w="809" w:type="dxa"/>
            <w:tcBorders>
              <w:top w:val="single" w:color="auto" w:sz="8" w:space="0"/>
              <w:left w:val="single" w:color="auto" w:sz="8" w:space="0"/>
              <w:bottom w:val="single" w:color="auto" w:sz="8" w:space="0"/>
              <w:right w:val="single" w:color="auto" w:sz="8" w:space="0"/>
            </w:tcBorders>
            <w:vAlign w:val="center"/>
          </w:tcPr>
          <w:p w14:paraId="5171849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24.47</w:t>
            </w:r>
          </w:p>
        </w:tc>
      </w:tr>
      <w:tr w14:paraId="74C439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atLeast"/>
          <w:jc w:val="center"/>
        </w:trPr>
        <w:tc>
          <w:tcPr>
            <w:tcW w:w="1226" w:type="dxa"/>
            <w:tcBorders>
              <w:top w:val="single" w:color="auto" w:sz="8" w:space="0"/>
              <w:left w:val="single" w:color="auto" w:sz="8" w:space="0"/>
              <w:bottom w:val="single" w:color="auto" w:sz="8" w:space="0"/>
              <w:right w:val="single" w:color="auto" w:sz="8" w:space="0"/>
            </w:tcBorders>
            <w:vAlign w:val="center"/>
          </w:tcPr>
          <w:p w14:paraId="24D7C596">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9</w:t>
            </w:r>
          </w:p>
        </w:tc>
        <w:tc>
          <w:tcPr>
            <w:tcW w:w="3412" w:type="dxa"/>
            <w:tcBorders>
              <w:top w:val="single" w:color="auto" w:sz="8" w:space="0"/>
              <w:left w:val="single" w:color="auto" w:sz="8" w:space="0"/>
              <w:bottom w:val="single" w:color="auto" w:sz="8" w:space="0"/>
              <w:right w:val="single" w:color="auto" w:sz="8" w:space="0"/>
            </w:tcBorders>
            <w:vAlign w:val="center"/>
          </w:tcPr>
          <w:p w14:paraId="68306A21">
            <w:pPr>
              <w:widowControl/>
              <w:adjustRightInd w:val="0"/>
              <w:snapToGrid w:val="0"/>
              <w:jc w:val="center"/>
              <w:rPr>
                <w:rFonts w:hint="eastAsia"/>
                <w:kern w:val="0"/>
                <w:sz w:val="21"/>
                <w:szCs w:val="21"/>
                <w:lang w:val="en-US" w:eastAsia="zh-CN"/>
              </w:rPr>
            </w:pPr>
            <w:r>
              <w:rPr>
                <w:rFonts w:hint="default"/>
                <w:kern w:val="0"/>
                <w:sz w:val="21"/>
                <w:szCs w:val="21"/>
                <w:lang w:val="en-US" w:eastAsia="zh-CN"/>
              </w:rPr>
              <w:t>杭州四方称重系统有限公司</w:t>
            </w:r>
          </w:p>
        </w:tc>
        <w:tc>
          <w:tcPr>
            <w:tcW w:w="1028" w:type="dxa"/>
            <w:tcBorders>
              <w:top w:val="single" w:color="auto" w:sz="8" w:space="0"/>
              <w:left w:val="single" w:color="auto" w:sz="8" w:space="0"/>
              <w:bottom w:val="single" w:color="auto" w:sz="8" w:space="0"/>
              <w:right w:val="single" w:color="auto" w:sz="4" w:space="0"/>
            </w:tcBorders>
            <w:vAlign w:val="center"/>
          </w:tcPr>
          <w:p w14:paraId="6B61DBC4">
            <w:pPr>
              <w:widowControl/>
              <w:adjustRightInd w:val="0"/>
              <w:snapToGrid w:val="0"/>
              <w:jc w:val="center"/>
              <w:rPr>
                <w:rFonts w:hint="default"/>
                <w:kern w:val="0"/>
                <w:sz w:val="21"/>
                <w:szCs w:val="21"/>
                <w:lang w:val="en-US" w:eastAsia="zh-CN"/>
              </w:rPr>
            </w:pPr>
            <w:r>
              <w:rPr>
                <w:rFonts w:hint="default"/>
                <w:kern w:val="0"/>
                <w:sz w:val="21"/>
                <w:szCs w:val="21"/>
                <w:lang w:val="en-US" w:eastAsia="zh-CN"/>
              </w:rPr>
              <w:t>25.00</w:t>
            </w:r>
          </w:p>
        </w:tc>
        <w:tc>
          <w:tcPr>
            <w:tcW w:w="1082" w:type="dxa"/>
            <w:tcBorders>
              <w:top w:val="single" w:color="auto" w:sz="8" w:space="0"/>
              <w:left w:val="single" w:color="auto" w:sz="4" w:space="0"/>
              <w:bottom w:val="single" w:color="auto" w:sz="8" w:space="0"/>
              <w:right w:val="single" w:color="auto" w:sz="8" w:space="0"/>
            </w:tcBorders>
            <w:vAlign w:val="center"/>
          </w:tcPr>
          <w:p w14:paraId="31E9A2E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20.00</w:t>
            </w:r>
          </w:p>
        </w:tc>
        <w:tc>
          <w:tcPr>
            <w:tcW w:w="1018" w:type="dxa"/>
            <w:tcBorders>
              <w:top w:val="single" w:color="auto" w:sz="8" w:space="0"/>
              <w:left w:val="single" w:color="auto" w:sz="8" w:space="0"/>
              <w:bottom w:val="single" w:color="auto" w:sz="8" w:space="0"/>
              <w:right w:val="single" w:color="auto" w:sz="4" w:space="0"/>
            </w:tcBorders>
            <w:vAlign w:val="center"/>
          </w:tcPr>
          <w:p w14:paraId="5471C533">
            <w:pPr>
              <w:widowControl/>
              <w:adjustRightInd w:val="0"/>
              <w:snapToGrid w:val="0"/>
              <w:jc w:val="center"/>
              <w:rPr>
                <w:rFonts w:hint="default"/>
                <w:kern w:val="0"/>
                <w:sz w:val="21"/>
                <w:szCs w:val="21"/>
                <w:lang w:val="en-US" w:eastAsia="zh-CN"/>
              </w:rPr>
            </w:pPr>
            <w:r>
              <w:rPr>
                <w:rFonts w:hint="eastAsia"/>
                <w:kern w:val="0"/>
                <w:sz w:val="21"/>
                <w:szCs w:val="21"/>
                <w:lang w:val="en-US" w:eastAsia="zh-CN"/>
              </w:rPr>
              <w:t>14.00</w:t>
            </w:r>
          </w:p>
        </w:tc>
        <w:tc>
          <w:tcPr>
            <w:tcW w:w="862" w:type="dxa"/>
            <w:tcBorders>
              <w:top w:val="single" w:color="auto" w:sz="8" w:space="0"/>
              <w:left w:val="single" w:color="auto" w:sz="4" w:space="0"/>
              <w:bottom w:val="single" w:color="auto" w:sz="8" w:space="0"/>
              <w:right w:val="single" w:color="auto" w:sz="8" w:space="0"/>
            </w:tcBorders>
            <w:vAlign w:val="center"/>
          </w:tcPr>
          <w:p w14:paraId="24D16B6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21.00</w:t>
            </w:r>
          </w:p>
        </w:tc>
        <w:tc>
          <w:tcPr>
            <w:tcW w:w="809" w:type="dxa"/>
            <w:tcBorders>
              <w:top w:val="single" w:color="auto" w:sz="8" w:space="0"/>
              <w:left w:val="single" w:color="auto" w:sz="8" w:space="0"/>
              <w:bottom w:val="single" w:color="auto" w:sz="8" w:space="0"/>
              <w:right w:val="single" w:color="auto" w:sz="8" w:space="0"/>
            </w:tcBorders>
            <w:vAlign w:val="center"/>
          </w:tcPr>
          <w:p w14:paraId="288A15DF">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20.46</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2</w:t>
      </w:r>
      <w:r>
        <w:rPr>
          <w:rFonts w:hint="eastAsia"/>
          <w:kern w:val="0"/>
          <w:sz w:val="21"/>
          <w:szCs w:val="21"/>
        </w:rPr>
        <w:t>）所有投标人</w:t>
      </w:r>
      <w:r>
        <w:rPr>
          <w:rFonts w:hint="eastAsia"/>
          <w:kern w:val="0"/>
          <w:sz w:val="21"/>
          <w:szCs w:val="21"/>
          <w:lang w:val="en-US" w:eastAsia="zh-CN"/>
        </w:rPr>
        <w:t>技术</w:t>
      </w:r>
      <w:r>
        <w:rPr>
          <w:rFonts w:hint="eastAsia"/>
          <w:kern w:val="0"/>
          <w:sz w:val="21"/>
          <w:szCs w:val="21"/>
        </w:rPr>
        <w:t>部分</w:t>
      </w:r>
      <w:r>
        <w:rPr>
          <w:rFonts w:hint="eastAsia"/>
          <w:kern w:val="0"/>
          <w:sz w:val="21"/>
          <w:szCs w:val="21"/>
          <w:lang w:eastAsia="zh-CN"/>
        </w:rPr>
        <w:t>（</w:t>
      </w:r>
      <w:r>
        <w:rPr>
          <w:rFonts w:hint="eastAsia"/>
          <w:kern w:val="0"/>
          <w:sz w:val="21"/>
          <w:szCs w:val="21"/>
          <w:lang w:val="en-US" w:eastAsia="zh-CN"/>
        </w:rPr>
        <w:t>明标</w:t>
      </w:r>
      <w:r>
        <w:rPr>
          <w:rFonts w:hint="eastAsia"/>
          <w:kern w:val="0"/>
          <w:sz w:val="21"/>
          <w:szCs w:val="21"/>
          <w:lang w:eastAsia="zh-CN"/>
        </w:rPr>
        <w:t>）</w:t>
      </w:r>
      <w:r>
        <w:rPr>
          <w:rFonts w:hint="eastAsia"/>
          <w:kern w:val="0"/>
          <w:sz w:val="21"/>
          <w:szCs w:val="21"/>
        </w:rPr>
        <w:t>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30C96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7FE7AF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both"/>
              <w:rPr>
                <w:kern w:val="0"/>
                <w:sz w:val="21"/>
                <w:szCs w:val="21"/>
              </w:rPr>
            </w:pPr>
            <w:r>
              <w:rPr>
                <w:rFonts w:hint="default"/>
                <w:kern w:val="0"/>
                <w:sz w:val="21"/>
                <w:szCs w:val="21"/>
                <w:lang w:val="en-US" w:eastAsia="zh-CN"/>
              </w:rPr>
              <w:t>辽宁因泰立电子信息有限公司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both"/>
              <w:rPr>
                <w:rFonts w:hint="default" w:eastAsia="宋体"/>
                <w:kern w:val="0"/>
                <w:sz w:val="21"/>
                <w:szCs w:val="21"/>
                <w:lang w:val="en-US" w:eastAsia="zh-CN"/>
              </w:rPr>
            </w:pPr>
            <w:r>
              <w:rPr>
                <w:rFonts w:hint="eastAsia"/>
              </w:rPr>
              <w:t>32.00</w:t>
            </w:r>
          </w:p>
        </w:tc>
        <w:tc>
          <w:tcPr>
            <w:tcW w:w="986"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both"/>
              <w:rPr>
                <w:kern w:val="0"/>
                <w:sz w:val="21"/>
                <w:szCs w:val="21"/>
              </w:rPr>
            </w:pPr>
            <w:r>
              <w:rPr>
                <w:rFonts w:hint="eastAsia"/>
              </w:rPr>
              <w:t>30.00</w:t>
            </w:r>
          </w:p>
        </w:tc>
        <w:tc>
          <w:tcPr>
            <w:tcW w:w="905"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both"/>
              <w:rPr>
                <w:kern w:val="0"/>
                <w:sz w:val="21"/>
                <w:szCs w:val="21"/>
              </w:rPr>
            </w:pPr>
            <w:r>
              <w:rPr>
                <w:rFonts w:hint="eastAsia"/>
              </w:rPr>
              <w:t>31.50</w:t>
            </w:r>
          </w:p>
        </w:tc>
        <w:tc>
          <w:tcPr>
            <w:tcW w:w="806"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both"/>
              <w:rPr>
                <w:rFonts w:hint="default" w:eastAsia="宋体"/>
                <w:kern w:val="0"/>
                <w:sz w:val="21"/>
                <w:szCs w:val="21"/>
                <w:lang w:val="en-US" w:eastAsia="zh-CN"/>
              </w:rPr>
            </w:pPr>
            <w:r>
              <w:rPr>
                <w:rFonts w:hint="eastAsia"/>
                <w:kern w:val="0"/>
                <w:sz w:val="21"/>
                <w:szCs w:val="21"/>
              </w:rPr>
              <w:t>32.00</w:t>
            </w:r>
          </w:p>
        </w:tc>
        <w:tc>
          <w:tcPr>
            <w:tcW w:w="774"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rPr>
              <w:t>33.49</w:t>
            </w:r>
          </w:p>
        </w:tc>
      </w:tr>
      <w:tr w14:paraId="2F5BC0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436C80C6">
            <w:pPr>
              <w:widowControl/>
              <w:adjustRightInd w:val="0"/>
              <w:snapToGrid w:val="0"/>
              <w:jc w:val="center"/>
              <w:rPr>
                <w:rFonts w:hint="eastAsia" w:eastAsia="宋体"/>
                <w:kern w:val="0"/>
                <w:sz w:val="21"/>
                <w:szCs w:val="21"/>
                <w:lang w:val="en-US" w:eastAsia="zh-CN"/>
              </w:rPr>
            </w:pPr>
            <w:r>
              <w:rPr>
                <w:rFonts w:hint="default"/>
                <w:kern w:val="0"/>
                <w:sz w:val="21"/>
                <w:szCs w:val="21"/>
                <w:lang w:val="en-US" w:eastAsia="zh-CN"/>
              </w:rPr>
              <w:t>因泰立科技（天津）有限公司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rPr>
              <w:t>33.00</w:t>
            </w:r>
          </w:p>
        </w:tc>
        <w:tc>
          <w:tcPr>
            <w:tcW w:w="986"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rPr>
              <w:t>32.00</w:t>
            </w:r>
          </w:p>
        </w:tc>
        <w:tc>
          <w:tcPr>
            <w:tcW w:w="905"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rPr>
              <w:t>34.00</w:t>
            </w:r>
          </w:p>
        </w:tc>
        <w:tc>
          <w:tcPr>
            <w:tcW w:w="806"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kern w:val="0"/>
                <w:sz w:val="21"/>
                <w:szCs w:val="21"/>
              </w:rPr>
              <w:t>35.00</w:t>
            </w:r>
          </w:p>
        </w:tc>
        <w:tc>
          <w:tcPr>
            <w:tcW w:w="774"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rPr>
              <w:t>33.74</w:t>
            </w:r>
          </w:p>
        </w:tc>
      </w:tr>
      <w:tr w14:paraId="20A35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3</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79E6580">
            <w:pPr>
              <w:widowControl/>
              <w:adjustRightInd w:val="0"/>
              <w:snapToGrid w:val="0"/>
              <w:jc w:val="center"/>
              <w:rPr>
                <w:rFonts w:ascii="Times New Roman" w:hAnsi="Times New Roman" w:eastAsia="宋体" w:cs="Times New Roman"/>
                <w:kern w:val="0"/>
                <w:sz w:val="21"/>
                <w:szCs w:val="21"/>
                <w:lang w:val="en-US" w:eastAsia="zh-CN" w:bidi="ar-SA"/>
              </w:rPr>
            </w:pPr>
            <w:r>
              <w:rPr>
                <w:rFonts w:hint="default"/>
                <w:kern w:val="0"/>
                <w:sz w:val="21"/>
                <w:szCs w:val="21"/>
                <w:lang w:val="en-US" w:eastAsia="zh-CN"/>
              </w:rPr>
              <w:t>山东德鲁泰信息科技股份有限公司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rFonts w:hint="default" w:eastAsia="宋体"/>
                <w:kern w:val="0"/>
                <w:sz w:val="21"/>
                <w:szCs w:val="21"/>
                <w:lang w:val="en-US" w:eastAsia="zh-CN"/>
              </w:rPr>
            </w:pPr>
            <w:r>
              <w:rPr>
                <w:rFonts w:hint="eastAsia"/>
              </w:rPr>
              <w:t>34.00</w:t>
            </w:r>
          </w:p>
        </w:tc>
        <w:tc>
          <w:tcPr>
            <w:tcW w:w="986"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rPr>
            </w:pPr>
            <w:r>
              <w:rPr>
                <w:rFonts w:hint="eastAsia"/>
              </w:rPr>
              <w:t>31.00</w:t>
            </w:r>
          </w:p>
        </w:tc>
        <w:tc>
          <w:tcPr>
            <w:tcW w:w="905"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rPr>
            </w:pPr>
            <w:r>
              <w:rPr>
                <w:rFonts w:hint="eastAsia"/>
              </w:rPr>
              <w:t>37.00</w:t>
            </w:r>
          </w:p>
        </w:tc>
        <w:tc>
          <w:tcPr>
            <w:tcW w:w="806"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rPr>
            </w:pPr>
            <w:r>
              <w:rPr>
                <w:rFonts w:hint="eastAsia"/>
                <w:kern w:val="0"/>
                <w:sz w:val="21"/>
                <w:szCs w:val="21"/>
              </w:rPr>
              <w:t>38.00</w:t>
            </w:r>
          </w:p>
        </w:tc>
        <w:tc>
          <w:tcPr>
            <w:tcW w:w="774"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rPr>
            </w:pPr>
            <w:r>
              <w:rPr>
                <w:rFonts w:hint="eastAsia"/>
              </w:rPr>
              <w:t>33.91</w:t>
            </w:r>
          </w:p>
        </w:tc>
      </w:tr>
      <w:tr w14:paraId="7DD28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ascii="Times New Roman" w:hAnsi="Times New Roman" w:eastAsia="宋体" w:cs="Times New Roman"/>
                <w:kern w:val="0"/>
                <w:sz w:val="21"/>
                <w:szCs w:val="21"/>
                <w:lang w:eastAsia="zh-CN"/>
              </w:rPr>
              <w:t>4</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4E0A5144">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default"/>
                <w:kern w:val="0"/>
                <w:sz w:val="21"/>
                <w:szCs w:val="21"/>
                <w:lang w:val="en-US" w:eastAsia="zh-CN"/>
              </w:rPr>
              <w:t>山西国强高科股份有限公司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rFonts w:hint="default" w:eastAsia="宋体"/>
                <w:kern w:val="0"/>
                <w:sz w:val="21"/>
                <w:szCs w:val="21"/>
                <w:lang w:val="en-US" w:eastAsia="zh-CN"/>
              </w:rPr>
            </w:pPr>
            <w:r>
              <w:rPr>
                <w:rFonts w:hint="eastAsia"/>
              </w:rPr>
              <w:t>34.00</w:t>
            </w:r>
          </w:p>
        </w:tc>
        <w:tc>
          <w:tcPr>
            <w:tcW w:w="986"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rPr>
              <w:t>29.00</w:t>
            </w:r>
          </w:p>
        </w:tc>
        <w:tc>
          <w:tcPr>
            <w:tcW w:w="905"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rPr>
              <w:t>34.00</w:t>
            </w:r>
          </w:p>
        </w:tc>
        <w:tc>
          <w:tcPr>
            <w:tcW w:w="806"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kern w:val="0"/>
                <w:sz w:val="21"/>
                <w:szCs w:val="21"/>
              </w:rPr>
              <w:t>36.00</w:t>
            </w:r>
          </w:p>
        </w:tc>
        <w:tc>
          <w:tcPr>
            <w:tcW w:w="774"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rPr>
              <w:t>33.77</w:t>
            </w:r>
          </w:p>
        </w:tc>
      </w:tr>
      <w:tr w14:paraId="4AA56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ascii="Times New Roman" w:hAnsi="Times New Roman" w:eastAsia="宋体" w:cs="Times New Roman"/>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shd w:val="clear" w:color="auto" w:fill="auto"/>
            <w:vAlign w:val="center"/>
          </w:tcPr>
          <w:p w14:paraId="5E671784">
            <w:pPr>
              <w:widowControl/>
              <w:adjustRightInd w:val="0"/>
              <w:snapToGrid w:val="0"/>
              <w:jc w:val="center"/>
              <w:rPr>
                <w:rFonts w:hint="eastAsia" w:ascii="Times New Roman" w:hAnsi="Times New Roman" w:eastAsia="宋体" w:cs="Times New Roman"/>
                <w:kern w:val="0"/>
                <w:sz w:val="21"/>
                <w:szCs w:val="21"/>
                <w:lang w:val="en-US" w:eastAsia="zh-CN" w:bidi="ar-SA"/>
              </w:rPr>
            </w:pPr>
            <w:r>
              <w:rPr>
                <w:rFonts w:hint="default"/>
                <w:kern w:val="0"/>
                <w:sz w:val="21"/>
                <w:szCs w:val="21"/>
                <w:lang w:val="en-US" w:eastAsia="zh-CN"/>
              </w:rPr>
              <w:t>北京万集科技股份有限公司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rFonts w:hint="default" w:eastAsia="宋体"/>
                <w:kern w:val="0"/>
                <w:sz w:val="21"/>
                <w:szCs w:val="21"/>
                <w:lang w:val="en-US" w:eastAsia="zh-CN"/>
              </w:rPr>
            </w:pPr>
            <w:r>
              <w:rPr>
                <w:rFonts w:hint="eastAsia"/>
              </w:rPr>
              <w:t>38.00</w:t>
            </w:r>
          </w:p>
        </w:tc>
        <w:tc>
          <w:tcPr>
            <w:tcW w:w="986"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rPr>
              <w:t>29.00</w:t>
            </w:r>
          </w:p>
        </w:tc>
        <w:tc>
          <w:tcPr>
            <w:tcW w:w="905"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rPr>
              <w:t>36.50</w:t>
            </w:r>
          </w:p>
        </w:tc>
        <w:tc>
          <w:tcPr>
            <w:tcW w:w="806"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kern w:val="0"/>
                <w:sz w:val="21"/>
                <w:szCs w:val="21"/>
              </w:rPr>
              <w:t>37.00</w:t>
            </w:r>
          </w:p>
        </w:tc>
        <w:tc>
          <w:tcPr>
            <w:tcW w:w="774"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rPr>
              <w:t>33.87</w:t>
            </w:r>
          </w:p>
        </w:tc>
      </w:tr>
      <w:tr w14:paraId="1A4A8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3122733">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9C8CA32">
            <w:pPr>
              <w:widowControl/>
              <w:adjustRightInd w:val="0"/>
              <w:snapToGrid w:val="0"/>
              <w:jc w:val="center"/>
              <w:rPr>
                <w:rFonts w:hint="eastAsia"/>
                <w:kern w:val="0"/>
                <w:sz w:val="21"/>
                <w:szCs w:val="21"/>
              </w:rPr>
            </w:pPr>
            <w:r>
              <w:rPr>
                <w:rFonts w:hint="default"/>
                <w:kern w:val="0"/>
                <w:sz w:val="21"/>
                <w:szCs w:val="21"/>
                <w:lang w:val="en-US" w:eastAsia="zh-CN"/>
              </w:rPr>
              <w:t>河北顺思科技有限公司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E25043F">
            <w:pPr>
              <w:widowControl/>
              <w:adjustRightInd w:val="0"/>
              <w:snapToGrid w:val="0"/>
              <w:jc w:val="center"/>
              <w:rPr>
                <w:rFonts w:hint="default"/>
                <w:kern w:val="0"/>
                <w:sz w:val="21"/>
                <w:szCs w:val="21"/>
                <w:lang w:val="en-US" w:eastAsia="zh-CN"/>
              </w:rPr>
            </w:pPr>
            <w:r>
              <w:rPr>
                <w:rFonts w:hint="eastAsia"/>
              </w:rPr>
              <w:t>36.00</w:t>
            </w:r>
          </w:p>
        </w:tc>
        <w:tc>
          <w:tcPr>
            <w:tcW w:w="986" w:type="dxa"/>
            <w:tcBorders>
              <w:top w:val="single" w:color="auto" w:sz="8" w:space="0"/>
              <w:left w:val="single" w:color="auto" w:sz="4" w:space="0"/>
              <w:bottom w:val="single" w:color="auto" w:sz="8" w:space="0"/>
              <w:right w:val="single" w:color="auto" w:sz="8" w:space="0"/>
            </w:tcBorders>
            <w:vAlign w:val="center"/>
          </w:tcPr>
          <w:p w14:paraId="0AA99408">
            <w:pPr>
              <w:widowControl/>
              <w:adjustRightInd w:val="0"/>
              <w:snapToGrid w:val="0"/>
              <w:jc w:val="center"/>
              <w:rPr>
                <w:rFonts w:hint="eastAsia"/>
                <w:kern w:val="0"/>
                <w:sz w:val="21"/>
                <w:szCs w:val="21"/>
                <w:lang w:val="en-US" w:eastAsia="zh-CN"/>
              </w:rPr>
            </w:pPr>
            <w:r>
              <w:rPr>
                <w:rFonts w:hint="eastAsia"/>
              </w:rPr>
              <w:t>29.00</w:t>
            </w:r>
          </w:p>
        </w:tc>
        <w:tc>
          <w:tcPr>
            <w:tcW w:w="905" w:type="dxa"/>
            <w:tcBorders>
              <w:top w:val="single" w:color="auto" w:sz="8" w:space="0"/>
              <w:left w:val="single" w:color="auto" w:sz="8" w:space="0"/>
              <w:bottom w:val="single" w:color="auto" w:sz="8" w:space="0"/>
              <w:right w:val="single" w:color="auto" w:sz="4" w:space="0"/>
            </w:tcBorders>
            <w:vAlign w:val="center"/>
          </w:tcPr>
          <w:p w14:paraId="5E8637E8">
            <w:pPr>
              <w:widowControl/>
              <w:adjustRightInd w:val="0"/>
              <w:snapToGrid w:val="0"/>
              <w:jc w:val="center"/>
              <w:rPr>
                <w:rFonts w:hint="eastAsia"/>
                <w:kern w:val="0"/>
                <w:sz w:val="21"/>
                <w:szCs w:val="21"/>
                <w:lang w:val="en-US" w:eastAsia="zh-CN"/>
              </w:rPr>
            </w:pPr>
            <w:r>
              <w:rPr>
                <w:rFonts w:hint="eastAsia"/>
              </w:rPr>
              <w:t>30.50</w:t>
            </w:r>
          </w:p>
        </w:tc>
        <w:tc>
          <w:tcPr>
            <w:tcW w:w="806" w:type="dxa"/>
            <w:tcBorders>
              <w:top w:val="single" w:color="auto" w:sz="8" w:space="0"/>
              <w:left w:val="single" w:color="auto" w:sz="4" w:space="0"/>
              <w:bottom w:val="single" w:color="auto" w:sz="8" w:space="0"/>
              <w:right w:val="single" w:color="auto" w:sz="8" w:space="0"/>
            </w:tcBorders>
            <w:vAlign w:val="center"/>
          </w:tcPr>
          <w:p w14:paraId="5F825BEA">
            <w:pPr>
              <w:widowControl/>
              <w:adjustRightInd w:val="0"/>
              <w:snapToGrid w:val="0"/>
              <w:jc w:val="center"/>
              <w:rPr>
                <w:rFonts w:hint="eastAsia"/>
                <w:kern w:val="0"/>
                <w:sz w:val="21"/>
                <w:szCs w:val="21"/>
                <w:lang w:val="en-US" w:eastAsia="zh-CN"/>
              </w:rPr>
            </w:pPr>
            <w:r>
              <w:rPr>
                <w:rFonts w:hint="eastAsia"/>
                <w:kern w:val="0"/>
                <w:sz w:val="21"/>
                <w:szCs w:val="21"/>
              </w:rPr>
              <w:t>33.00</w:t>
            </w:r>
          </w:p>
        </w:tc>
        <w:tc>
          <w:tcPr>
            <w:tcW w:w="774" w:type="dxa"/>
            <w:tcBorders>
              <w:top w:val="single" w:color="auto" w:sz="8" w:space="0"/>
              <w:left w:val="single" w:color="auto" w:sz="8" w:space="0"/>
              <w:bottom w:val="single" w:color="auto" w:sz="8" w:space="0"/>
              <w:right w:val="single" w:color="auto" w:sz="8" w:space="0"/>
            </w:tcBorders>
            <w:vAlign w:val="center"/>
          </w:tcPr>
          <w:p w14:paraId="7BAF1F2B">
            <w:pPr>
              <w:widowControl/>
              <w:adjustRightInd w:val="0"/>
              <w:snapToGrid w:val="0"/>
              <w:jc w:val="center"/>
              <w:rPr>
                <w:rFonts w:hint="eastAsia"/>
                <w:kern w:val="0"/>
                <w:sz w:val="21"/>
                <w:szCs w:val="21"/>
                <w:lang w:val="en-US" w:eastAsia="zh-CN"/>
              </w:rPr>
            </w:pPr>
            <w:r>
              <w:rPr>
                <w:rFonts w:hint="eastAsia"/>
              </w:rPr>
              <w:t>33.54</w:t>
            </w:r>
          </w:p>
        </w:tc>
      </w:tr>
      <w:tr w14:paraId="6C9AE0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545AE8A6">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7</w:t>
            </w:r>
          </w:p>
        </w:tc>
        <w:tc>
          <w:tcPr>
            <w:tcW w:w="3755" w:type="dxa"/>
            <w:tcBorders>
              <w:top w:val="single" w:color="auto" w:sz="8" w:space="0"/>
              <w:left w:val="single" w:color="auto" w:sz="8" w:space="0"/>
              <w:bottom w:val="single" w:color="auto" w:sz="8" w:space="0"/>
              <w:right w:val="single" w:color="auto" w:sz="8" w:space="0"/>
            </w:tcBorders>
            <w:vAlign w:val="center"/>
          </w:tcPr>
          <w:p w14:paraId="32B68D54">
            <w:pPr>
              <w:widowControl/>
              <w:adjustRightInd w:val="0"/>
              <w:snapToGrid w:val="0"/>
              <w:jc w:val="center"/>
              <w:rPr>
                <w:rFonts w:hint="eastAsia"/>
                <w:kern w:val="0"/>
                <w:sz w:val="21"/>
                <w:szCs w:val="21"/>
              </w:rPr>
            </w:pPr>
            <w:r>
              <w:rPr>
                <w:rFonts w:hint="default"/>
                <w:kern w:val="0"/>
                <w:sz w:val="21"/>
                <w:szCs w:val="21"/>
                <w:lang w:val="en-US" w:eastAsia="zh-CN"/>
              </w:rPr>
              <w:t>江西众加利高科技股份有限公司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5418FC2B">
            <w:pPr>
              <w:widowControl/>
              <w:adjustRightInd w:val="0"/>
              <w:snapToGrid w:val="0"/>
              <w:jc w:val="center"/>
              <w:rPr>
                <w:rFonts w:hint="eastAsia"/>
              </w:rPr>
            </w:pPr>
            <w:r>
              <w:rPr>
                <w:rFonts w:hint="eastAsia"/>
              </w:rPr>
              <w:t>35.00</w:t>
            </w:r>
          </w:p>
        </w:tc>
        <w:tc>
          <w:tcPr>
            <w:tcW w:w="986" w:type="dxa"/>
            <w:tcBorders>
              <w:top w:val="single" w:color="auto" w:sz="8" w:space="0"/>
              <w:left w:val="single" w:color="auto" w:sz="4" w:space="0"/>
              <w:bottom w:val="single" w:color="auto" w:sz="8" w:space="0"/>
              <w:right w:val="single" w:color="auto" w:sz="8" w:space="0"/>
            </w:tcBorders>
            <w:vAlign w:val="center"/>
          </w:tcPr>
          <w:p w14:paraId="496CB894">
            <w:pPr>
              <w:widowControl/>
              <w:adjustRightInd w:val="0"/>
              <w:snapToGrid w:val="0"/>
              <w:jc w:val="center"/>
              <w:rPr>
                <w:rFonts w:hint="eastAsia"/>
                <w:kern w:val="0"/>
                <w:sz w:val="21"/>
                <w:szCs w:val="21"/>
                <w:lang w:val="en-US" w:eastAsia="zh-CN"/>
              </w:rPr>
            </w:pPr>
            <w:r>
              <w:rPr>
                <w:rFonts w:hint="eastAsia"/>
              </w:rPr>
              <w:t>32.00</w:t>
            </w:r>
          </w:p>
        </w:tc>
        <w:tc>
          <w:tcPr>
            <w:tcW w:w="905" w:type="dxa"/>
            <w:tcBorders>
              <w:top w:val="single" w:color="auto" w:sz="8" w:space="0"/>
              <w:left w:val="single" w:color="auto" w:sz="8" w:space="0"/>
              <w:bottom w:val="single" w:color="auto" w:sz="8" w:space="0"/>
              <w:right w:val="single" w:color="auto" w:sz="4" w:space="0"/>
            </w:tcBorders>
            <w:vAlign w:val="center"/>
          </w:tcPr>
          <w:p w14:paraId="1143D859">
            <w:pPr>
              <w:widowControl/>
              <w:adjustRightInd w:val="0"/>
              <w:snapToGrid w:val="0"/>
              <w:jc w:val="center"/>
              <w:rPr>
                <w:rFonts w:hint="eastAsia"/>
                <w:kern w:val="0"/>
                <w:sz w:val="21"/>
                <w:szCs w:val="21"/>
                <w:lang w:val="en-US" w:eastAsia="zh-CN"/>
              </w:rPr>
            </w:pPr>
            <w:r>
              <w:rPr>
                <w:rFonts w:hint="eastAsia"/>
              </w:rPr>
              <w:t>34.00</w:t>
            </w:r>
          </w:p>
        </w:tc>
        <w:tc>
          <w:tcPr>
            <w:tcW w:w="806" w:type="dxa"/>
            <w:tcBorders>
              <w:top w:val="single" w:color="auto" w:sz="8" w:space="0"/>
              <w:left w:val="single" w:color="auto" w:sz="4" w:space="0"/>
              <w:bottom w:val="single" w:color="auto" w:sz="8" w:space="0"/>
              <w:right w:val="single" w:color="auto" w:sz="8" w:space="0"/>
            </w:tcBorders>
            <w:vAlign w:val="center"/>
          </w:tcPr>
          <w:p w14:paraId="07B9B2B8">
            <w:pPr>
              <w:widowControl/>
              <w:adjustRightInd w:val="0"/>
              <w:snapToGrid w:val="0"/>
              <w:jc w:val="center"/>
              <w:rPr>
                <w:rFonts w:hint="eastAsia"/>
                <w:kern w:val="0"/>
                <w:sz w:val="21"/>
                <w:szCs w:val="21"/>
                <w:lang w:val="en-US" w:eastAsia="zh-CN"/>
              </w:rPr>
            </w:pPr>
            <w:r>
              <w:rPr>
                <w:rFonts w:hint="eastAsia"/>
                <w:kern w:val="0"/>
                <w:sz w:val="21"/>
                <w:szCs w:val="21"/>
              </w:rPr>
              <w:t>37.00</w:t>
            </w:r>
          </w:p>
        </w:tc>
        <w:tc>
          <w:tcPr>
            <w:tcW w:w="774" w:type="dxa"/>
            <w:tcBorders>
              <w:top w:val="single" w:color="auto" w:sz="8" w:space="0"/>
              <w:left w:val="single" w:color="auto" w:sz="8" w:space="0"/>
              <w:bottom w:val="single" w:color="auto" w:sz="8" w:space="0"/>
              <w:right w:val="single" w:color="auto" w:sz="8" w:space="0"/>
            </w:tcBorders>
            <w:vAlign w:val="center"/>
          </w:tcPr>
          <w:p w14:paraId="73DAF961">
            <w:pPr>
              <w:widowControl/>
              <w:adjustRightInd w:val="0"/>
              <w:snapToGrid w:val="0"/>
              <w:jc w:val="center"/>
              <w:rPr>
                <w:rFonts w:hint="eastAsia"/>
                <w:kern w:val="0"/>
                <w:sz w:val="21"/>
                <w:szCs w:val="21"/>
                <w:lang w:val="en-US" w:eastAsia="zh-CN"/>
              </w:rPr>
            </w:pPr>
            <w:r>
              <w:rPr>
                <w:rFonts w:hint="eastAsia"/>
              </w:rPr>
              <w:t>33.87</w:t>
            </w:r>
          </w:p>
        </w:tc>
      </w:tr>
      <w:tr w14:paraId="61C82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FD7AC1F">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8</w:t>
            </w:r>
          </w:p>
        </w:tc>
        <w:tc>
          <w:tcPr>
            <w:tcW w:w="3755" w:type="dxa"/>
            <w:tcBorders>
              <w:top w:val="single" w:color="auto" w:sz="8" w:space="0"/>
              <w:left w:val="single" w:color="auto" w:sz="8" w:space="0"/>
              <w:bottom w:val="single" w:color="auto" w:sz="8" w:space="0"/>
              <w:right w:val="single" w:color="auto" w:sz="8" w:space="0"/>
            </w:tcBorders>
            <w:vAlign w:val="center"/>
          </w:tcPr>
          <w:p w14:paraId="3553EF76">
            <w:pPr>
              <w:widowControl/>
              <w:adjustRightInd w:val="0"/>
              <w:snapToGrid w:val="0"/>
              <w:jc w:val="center"/>
              <w:rPr>
                <w:rFonts w:hint="eastAsia"/>
                <w:kern w:val="0"/>
                <w:sz w:val="21"/>
                <w:szCs w:val="21"/>
              </w:rPr>
            </w:pPr>
            <w:r>
              <w:rPr>
                <w:rFonts w:hint="default"/>
                <w:kern w:val="0"/>
                <w:sz w:val="21"/>
                <w:szCs w:val="21"/>
                <w:lang w:val="en-US" w:eastAsia="zh-CN"/>
              </w:rPr>
              <w:t>中储恒科物联网系统有限公司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03D1457C">
            <w:pPr>
              <w:widowControl/>
              <w:adjustRightInd w:val="0"/>
              <w:snapToGrid w:val="0"/>
              <w:jc w:val="center"/>
              <w:rPr>
                <w:rFonts w:hint="eastAsia"/>
              </w:rPr>
            </w:pPr>
            <w:r>
              <w:rPr>
                <w:rFonts w:hint="eastAsia"/>
              </w:rPr>
              <w:t>36.00</w:t>
            </w:r>
          </w:p>
        </w:tc>
        <w:tc>
          <w:tcPr>
            <w:tcW w:w="986" w:type="dxa"/>
            <w:tcBorders>
              <w:top w:val="single" w:color="auto" w:sz="8" w:space="0"/>
              <w:left w:val="single" w:color="auto" w:sz="4" w:space="0"/>
              <w:bottom w:val="single" w:color="auto" w:sz="8" w:space="0"/>
              <w:right w:val="single" w:color="auto" w:sz="8" w:space="0"/>
            </w:tcBorders>
            <w:vAlign w:val="center"/>
          </w:tcPr>
          <w:p w14:paraId="0CF230B0">
            <w:pPr>
              <w:widowControl/>
              <w:adjustRightInd w:val="0"/>
              <w:snapToGrid w:val="0"/>
              <w:jc w:val="center"/>
              <w:rPr>
                <w:rFonts w:hint="eastAsia"/>
                <w:kern w:val="0"/>
                <w:sz w:val="21"/>
                <w:szCs w:val="21"/>
                <w:lang w:val="en-US" w:eastAsia="zh-CN"/>
              </w:rPr>
            </w:pPr>
            <w:r>
              <w:rPr>
                <w:rFonts w:hint="eastAsia"/>
              </w:rPr>
              <w:t>31.00</w:t>
            </w:r>
          </w:p>
        </w:tc>
        <w:tc>
          <w:tcPr>
            <w:tcW w:w="905" w:type="dxa"/>
            <w:tcBorders>
              <w:top w:val="single" w:color="auto" w:sz="8" w:space="0"/>
              <w:left w:val="single" w:color="auto" w:sz="8" w:space="0"/>
              <w:bottom w:val="single" w:color="auto" w:sz="8" w:space="0"/>
              <w:right w:val="single" w:color="auto" w:sz="4" w:space="0"/>
            </w:tcBorders>
            <w:vAlign w:val="center"/>
          </w:tcPr>
          <w:p w14:paraId="58D49BAF">
            <w:pPr>
              <w:widowControl/>
              <w:adjustRightInd w:val="0"/>
              <w:snapToGrid w:val="0"/>
              <w:jc w:val="center"/>
              <w:rPr>
                <w:rFonts w:hint="eastAsia"/>
                <w:kern w:val="0"/>
                <w:sz w:val="21"/>
                <w:szCs w:val="21"/>
                <w:lang w:val="en-US" w:eastAsia="zh-CN"/>
              </w:rPr>
            </w:pPr>
            <w:r>
              <w:rPr>
                <w:rFonts w:hint="eastAsia"/>
              </w:rPr>
              <w:t>35.00</w:t>
            </w:r>
          </w:p>
        </w:tc>
        <w:tc>
          <w:tcPr>
            <w:tcW w:w="806" w:type="dxa"/>
            <w:tcBorders>
              <w:top w:val="single" w:color="auto" w:sz="8" w:space="0"/>
              <w:left w:val="single" w:color="auto" w:sz="4" w:space="0"/>
              <w:bottom w:val="single" w:color="auto" w:sz="8" w:space="0"/>
              <w:right w:val="single" w:color="auto" w:sz="8" w:space="0"/>
            </w:tcBorders>
            <w:vAlign w:val="center"/>
          </w:tcPr>
          <w:p w14:paraId="1E21E83F">
            <w:pPr>
              <w:widowControl/>
              <w:adjustRightInd w:val="0"/>
              <w:snapToGrid w:val="0"/>
              <w:jc w:val="center"/>
              <w:rPr>
                <w:rFonts w:hint="eastAsia"/>
                <w:kern w:val="0"/>
                <w:sz w:val="21"/>
                <w:szCs w:val="21"/>
                <w:lang w:val="en-US" w:eastAsia="zh-CN"/>
              </w:rPr>
            </w:pPr>
            <w:r>
              <w:rPr>
                <w:rFonts w:hint="eastAsia"/>
                <w:kern w:val="0"/>
                <w:sz w:val="21"/>
                <w:szCs w:val="21"/>
              </w:rPr>
              <w:t>37.00</w:t>
            </w:r>
          </w:p>
        </w:tc>
        <w:tc>
          <w:tcPr>
            <w:tcW w:w="774" w:type="dxa"/>
            <w:tcBorders>
              <w:top w:val="single" w:color="auto" w:sz="8" w:space="0"/>
              <w:left w:val="single" w:color="auto" w:sz="8" w:space="0"/>
              <w:bottom w:val="single" w:color="auto" w:sz="8" w:space="0"/>
              <w:right w:val="single" w:color="auto" w:sz="8" w:space="0"/>
            </w:tcBorders>
            <w:vAlign w:val="center"/>
          </w:tcPr>
          <w:p w14:paraId="600A5F52">
            <w:pPr>
              <w:widowControl/>
              <w:adjustRightInd w:val="0"/>
              <w:snapToGrid w:val="0"/>
              <w:jc w:val="center"/>
              <w:rPr>
                <w:rFonts w:hint="eastAsia"/>
                <w:kern w:val="0"/>
                <w:sz w:val="21"/>
                <w:szCs w:val="21"/>
                <w:lang w:val="en-US" w:eastAsia="zh-CN"/>
              </w:rPr>
            </w:pPr>
            <w:r>
              <w:rPr>
                <w:rFonts w:hint="eastAsia"/>
              </w:rPr>
              <w:t>33.89</w:t>
            </w:r>
          </w:p>
        </w:tc>
      </w:tr>
      <w:tr w14:paraId="1E36FE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392BBB9">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9</w:t>
            </w:r>
          </w:p>
        </w:tc>
        <w:tc>
          <w:tcPr>
            <w:tcW w:w="3755" w:type="dxa"/>
            <w:tcBorders>
              <w:top w:val="single" w:color="auto" w:sz="8" w:space="0"/>
              <w:left w:val="single" w:color="auto" w:sz="8" w:space="0"/>
              <w:bottom w:val="single" w:color="auto" w:sz="8" w:space="0"/>
              <w:right w:val="single" w:color="auto" w:sz="8" w:space="0"/>
            </w:tcBorders>
            <w:vAlign w:val="center"/>
          </w:tcPr>
          <w:p w14:paraId="0DD825FE">
            <w:pPr>
              <w:widowControl/>
              <w:adjustRightInd w:val="0"/>
              <w:snapToGrid w:val="0"/>
              <w:jc w:val="center"/>
              <w:rPr>
                <w:rFonts w:hint="eastAsia"/>
                <w:kern w:val="0"/>
                <w:sz w:val="21"/>
                <w:szCs w:val="21"/>
              </w:rPr>
            </w:pPr>
            <w:r>
              <w:rPr>
                <w:rFonts w:hint="default"/>
                <w:kern w:val="0"/>
                <w:sz w:val="21"/>
                <w:szCs w:val="21"/>
                <w:lang w:val="en-US" w:eastAsia="zh-CN"/>
              </w:rPr>
              <w:t>杭州四方称重系统有限公司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4EA7EBB7">
            <w:pPr>
              <w:widowControl/>
              <w:adjustRightInd w:val="0"/>
              <w:snapToGrid w:val="0"/>
              <w:jc w:val="center"/>
              <w:rPr>
                <w:rFonts w:hint="eastAsia"/>
              </w:rPr>
            </w:pPr>
            <w:r>
              <w:rPr>
                <w:rFonts w:hint="eastAsia"/>
                <w:lang w:val="en-US" w:eastAsia="zh-CN"/>
              </w:rPr>
              <w:t>37</w:t>
            </w:r>
            <w:r>
              <w:rPr>
                <w:rFonts w:hint="eastAsia"/>
              </w:rPr>
              <w:t>.00</w:t>
            </w:r>
          </w:p>
        </w:tc>
        <w:tc>
          <w:tcPr>
            <w:tcW w:w="986" w:type="dxa"/>
            <w:tcBorders>
              <w:top w:val="single" w:color="auto" w:sz="8" w:space="0"/>
              <w:left w:val="single" w:color="auto" w:sz="4" w:space="0"/>
              <w:bottom w:val="single" w:color="auto" w:sz="8" w:space="0"/>
              <w:right w:val="single" w:color="auto" w:sz="8" w:space="0"/>
            </w:tcBorders>
            <w:vAlign w:val="center"/>
          </w:tcPr>
          <w:p w14:paraId="3543F9A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28.00</w:t>
            </w:r>
          </w:p>
        </w:tc>
        <w:tc>
          <w:tcPr>
            <w:tcW w:w="905" w:type="dxa"/>
            <w:tcBorders>
              <w:top w:val="single" w:color="auto" w:sz="8" w:space="0"/>
              <w:left w:val="single" w:color="auto" w:sz="8" w:space="0"/>
              <w:bottom w:val="single" w:color="auto" w:sz="8" w:space="0"/>
              <w:right w:val="single" w:color="auto" w:sz="4" w:space="0"/>
            </w:tcBorders>
            <w:vAlign w:val="center"/>
          </w:tcPr>
          <w:p w14:paraId="0BEB235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32.00</w:t>
            </w:r>
          </w:p>
        </w:tc>
        <w:tc>
          <w:tcPr>
            <w:tcW w:w="806" w:type="dxa"/>
            <w:tcBorders>
              <w:top w:val="single" w:color="auto" w:sz="8" w:space="0"/>
              <w:left w:val="single" w:color="auto" w:sz="4" w:space="0"/>
              <w:bottom w:val="single" w:color="auto" w:sz="8" w:space="0"/>
              <w:right w:val="single" w:color="auto" w:sz="8" w:space="0"/>
            </w:tcBorders>
            <w:vAlign w:val="center"/>
          </w:tcPr>
          <w:p w14:paraId="2A9449C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31.00</w:t>
            </w:r>
          </w:p>
        </w:tc>
        <w:tc>
          <w:tcPr>
            <w:tcW w:w="774" w:type="dxa"/>
            <w:tcBorders>
              <w:top w:val="single" w:color="auto" w:sz="8" w:space="0"/>
              <w:left w:val="single" w:color="auto" w:sz="8" w:space="0"/>
              <w:bottom w:val="single" w:color="auto" w:sz="8" w:space="0"/>
              <w:right w:val="single" w:color="auto" w:sz="8" w:space="0"/>
            </w:tcBorders>
            <w:vAlign w:val="center"/>
          </w:tcPr>
          <w:p w14:paraId="6896B2CD">
            <w:pPr>
              <w:widowControl/>
              <w:adjustRightInd w:val="0"/>
              <w:snapToGrid w:val="0"/>
              <w:jc w:val="center"/>
              <w:rPr>
                <w:rFonts w:hint="default"/>
                <w:kern w:val="0"/>
                <w:sz w:val="21"/>
                <w:szCs w:val="21"/>
                <w:lang w:val="en-US" w:eastAsia="zh-CN"/>
              </w:rPr>
            </w:pPr>
            <w:r>
              <w:rPr>
                <w:rFonts w:hint="eastAsia"/>
                <w:kern w:val="0"/>
                <w:sz w:val="21"/>
                <w:szCs w:val="21"/>
                <w:lang w:val="en-US" w:eastAsia="zh-CN"/>
              </w:rPr>
              <w:t>33.23</w:t>
            </w:r>
          </w:p>
        </w:tc>
      </w:tr>
    </w:tbl>
    <w:p w14:paraId="3F2BB413">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4</w:t>
      </w:r>
      <w:r>
        <w:rPr>
          <w:rFonts w:hint="eastAsia"/>
          <w:kern w:val="0"/>
          <w:sz w:val="21"/>
          <w:szCs w:val="21"/>
        </w:rPr>
        <w:t>.（</w:t>
      </w:r>
      <w:r>
        <w:rPr>
          <w:rFonts w:hint="eastAsia"/>
          <w:kern w:val="0"/>
          <w:sz w:val="21"/>
          <w:szCs w:val="21"/>
          <w:lang w:val="en-US" w:eastAsia="zh-CN"/>
        </w:rPr>
        <w:t>3</w:t>
      </w:r>
      <w:r>
        <w:rPr>
          <w:rFonts w:hint="eastAsia"/>
          <w:kern w:val="0"/>
          <w:sz w:val="21"/>
          <w:szCs w:val="21"/>
        </w:rPr>
        <w:t>）所有投标人其他因素部分得分</w:t>
      </w:r>
    </w:p>
    <w:tbl>
      <w:tblPr>
        <w:tblStyle w:val="5"/>
        <w:tblW w:w="94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64"/>
        <w:gridCol w:w="3755"/>
        <w:gridCol w:w="986"/>
        <w:gridCol w:w="986"/>
        <w:gridCol w:w="905"/>
        <w:gridCol w:w="806"/>
        <w:gridCol w:w="774"/>
      </w:tblGrid>
      <w:tr w14:paraId="0343FE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48A516FC">
            <w:pPr>
              <w:widowControl/>
              <w:adjustRightInd w:val="0"/>
              <w:snapToGrid w:val="0"/>
              <w:jc w:val="center"/>
              <w:rPr>
                <w:kern w:val="0"/>
                <w:sz w:val="21"/>
                <w:szCs w:val="21"/>
              </w:rPr>
            </w:pPr>
            <w:r>
              <w:rPr>
                <w:kern w:val="0"/>
                <w:sz w:val="21"/>
                <w:szCs w:val="21"/>
              </w:rPr>
              <w:t>序号</w:t>
            </w:r>
          </w:p>
        </w:tc>
        <w:tc>
          <w:tcPr>
            <w:tcW w:w="3755" w:type="dxa"/>
            <w:tcBorders>
              <w:top w:val="single" w:color="auto" w:sz="8" w:space="0"/>
              <w:left w:val="single" w:color="auto" w:sz="8" w:space="0"/>
              <w:bottom w:val="single" w:color="auto" w:sz="8" w:space="0"/>
              <w:right w:val="single" w:color="auto" w:sz="8" w:space="0"/>
            </w:tcBorders>
            <w:vAlign w:val="center"/>
          </w:tcPr>
          <w:p w14:paraId="4B3BA5D2">
            <w:pPr>
              <w:widowControl/>
              <w:adjustRightInd w:val="0"/>
              <w:snapToGrid w:val="0"/>
              <w:jc w:val="center"/>
              <w:rPr>
                <w:kern w:val="0"/>
                <w:sz w:val="21"/>
                <w:szCs w:val="21"/>
              </w:rPr>
            </w:pPr>
            <w:r>
              <w:rPr>
                <w:kern w:val="0"/>
                <w:sz w:val="21"/>
                <w:szCs w:val="21"/>
              </w:rPr>
              <w:t>单位名称</w:t>
            </w:r>
          </w:p>
        </w:tc>
        <w:tc>
          <w:tcPr>
            <w:tcW w:w="986" w:type="dxa"/>
            <w:tcBorders>
              <w:top w:val="single" w:color="auto" w:sz="8" w:space="0"/>
              <w:left w:val="single" w:color="auto" w:sz="8" w:space="0"/>
              <w:bottom w:val="single" w:color="auto" w:sz="8" w:space="0"/>
              <w:right w:val="single" w:color="auto" w:sz="4" w:space="0"/>
            </w:tcBorders>
            <w:vAlign w:val="center"/>
          </w:tcPr>
          <w:p w14:paraId="3D78EF7E">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1</w:t>
            </w:r>
          </w:p>
        </w:tc>
        <w:tc>
          <w:tcPr>
            <w:tcW w:w="986" w:type="dxa"/>
            <w:tcBorders>
              <w:top w:val="single" w:color="auto" w:sz="8" w:space="0"/>
              <w:left w:val="single" w:color="auto" w:sz="4" w:space="0"/>
              <w:bottom w:val="single" w:color="auto" w:sz="8" w:space="0"/>
              <w:right w:val="single" w:color="auto" w:sz="8" w:space="0"/>
            </w:tcBorders>
            <w:vAlign w:val="center"/>
          </w:tcPr>
          <w:p w14:paraId="31BB0DCB">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2</w:t>
            </w:r>
          </w:p>
        </w:tc>
        <w:tc>
          <w:tcPr>
            <w:tcW w:w="905" w:type="dxa"/>
            <w:tcBorders>
              <w:top w:val="single" w:color="auto" w:sz="8" w:space="0"/>
              <w:left w:val="single" w:color="auto" w:sz="8" w:space="0"/>
              <w:bottom w:val="single" w:color="auto" w:sz="8" w:space="0"/>
              <w:right w:val="single" w:color="auto" w:sz="4" w:space="0"/>
            </w:tcBorders>
            <w:vAlign w:val="center"/>
          </w:tcPr>
          <w:p w14:paraId="1842B7B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3</w:t>
            </w:r>
          </w:p>
        </w:tc>
        <w:tc>
          <w:tcPr>
            <w:tcW w:w="806" w:type="dxa"/>
            <w:tcBorders>
              <w:top w:val="single" w:color="auto" w:sz="8" w:space="0"/>
              <w:left w:val="single" w:color="auto" w:sz="4" w:space="0"/>
              <w:bottom w:val="single" w:color="auto" w:sz="8" w:space="0"/>
              <w:right w:val="single" w:color="auto" w:sz="8" w:space="0"/>
            </w:tcBorders>
            <w:vAlign w:val="center"/>
          </w:tcPr>
          <w:p w14:paraId="562EBCBB">
            <w:pPr>
              <w:adjustRightInd w:val="0"/>
              <w:snapToGrid w:val="0"/>
              <w:jc w:val="center"/>
              <w:rPr>
                <w:kern w:val="0"/>
                <w:sz w:val="21"/>
                <w:szCs w:val="21"/>
              </w:rPr>
            </w:pPr>
            <w:r>
              <w:rPr>
                <w:kern w:val="0"/>
                <w:sz w:val="21"/>
                <w:szCs w:val="21"/>
              </w:rPr>
              <w:t>评委</w:t>
            </w:r>
            <w:r>
              <w:rPr>
                <w:rFonts w:hint="eastAsia"/>
                <w:kern w:val="0"/>
                <w:sz w:val="21"/>
                <w:szCs w:val="21"/>
                <w:lang w:val="en-US" w:eastAsia="zh-CN"/>
              </w:rPr>
              <w:t>4</w:t>
            </w:r>
          </w:p>
        </w:tc>
        <w:tc>
          <w:tcPr>
            <w:tcW w:w="774" w:type="dxa"/>
            <w:tcBorders>
              <w:top w:val="single" w:color="auto" w:sz="8" w:space="0"/>
              <w:left w:val="single" w:color="auto" w:sz="8" w:space="0"/>
              <w:bottom w:val="single" w:color="auto" w:sz="8" w:space="0"/>
              <w:right w:val="single" w:color="auto" w:sz="8" w:space="0"/>
            </w:tcBorders>
            <w:vAlign w:val="center"/>
          </w:tcPr>
          <w:p w14:paraId="4FB08C34">
            <w:pPr>
              <w:widowControl/>
              <w:adjustRightInd w:val="0"/>
              <w:snapToGrid w:val="0"/>
              <w:jc w:val="center"/>
              <w:rPr>
                <w:kern w:val="0"/>
                <w:sz w:val="21"/>
                <w:szCs w:val="21"/>
              </w:rPr>
            </w:pPr>
            <w:r>
              <w:rPr>
                <w:kern w:val="0"/>
                <w:sz w:val="21"/>
                <w:szCs w:val="21"/>
              </w:rPr>
              <w:t>评委</w:t>
            </w:r>
            <w:r>
              <w:rPr>
                <w:rFonts w:hint="eastAsia"/>
                <w:kern w:val="0"/>
                <w:sz w:val="21"/>
                <w:szCs w:val="21"/>
                <w:lang w:val="en-US" w:eastAsia="zh-CN"/>
              </w:rPr>
              <w:t>5</w:t>
            </w:r>
          </w:p>
        </w:tc>
      </w:tr>
      <w:tr w14:paraId="4382F3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056913E">
            <w:pPr>
              <w:widowControl/>
              <w:adjustRightInd w:val="0"/>
              <w:snapToGrid w:val="0"/>
              <w:jc w:val="center"/>
              <w:rPr>
                <w:rFonts w:hint="default"/>
                <w:kern w:val="0"/>
                <w:sz w:val="21"/>
                <w:szCs w:val="21"/>
                <w:lang w:val="en-US" w:eastAsia="zh-CN"/>
              </w:rPr>
            </w:pPr>
            <w:r>
              <w:rPr>
                <w:rFonts w:hint="eastAsia"/>
                <w:kern w:val="0"/>
                <w:sz w:val="21"/>
                <w:szCs w:val="21"/>
                <w:lang w:val="en-US" w:eastAsia="zh-CN"/>
              </w:rPr>
              <w:t>1</w:t>
            </w:r>
          </w:p>
        </w:tc>
        <w:tc>
          <w:tcPr>
            <w:tcW w:w="3755" w:type="dxa"/>
            <w:tcBorders>
              <w:top w:val="single" w:color="auto" w:sz="8" w:space="0"/>
              <w:left w:val="single" w:color="auto" w:sz="8" w:space="0"/>
              <w:bottom w:val="single" w:color="auto" w:sz="8" w:space="0"/>
              <w:right w:val="single" w:color="auto" w:sz="8" w:space="0"/>
            </w:tcBorders>
            <w:vAlign w:val="center"/>
          </w:tcPr>
          <w:p w14:paraId="5461E53F">
            <w:pPr>
              <w:widowControl/>
              <w:adjustRightInd w:val="0"/>
              <w:snapToGrid w:val="0"/>
              <w:jc w:val="center"/>
              <w:rPr>
                <w:rFonts w:hint="default"/>
                <w:kern w:val="0"/>
                <w:sz w:val="21"/>
                <w:szCs w:val="21"/>
                <w:lang w:val="en-US" w:eastAsia="zh-CN"/>
              </w:rPr>
            </w:pPr>
            <w:r>
              <w:rPr>
                <w:rFonts w:hint="default"/>
                <w:kern w:val="0"/>
                <w:sz w:val="21"/>
                <w:szCs w:val="21"/>
                <w:lang w:val="en-US" w:eastAsia="zh-CN"/>
              </w:rPr>
              <w:t>辽宁因泰立电子信息有限公司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8101BC2">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86" w:type="dxa"/>
            <w:tcBorders>
              <w:top w:val="single" w:color="auto" w:sz="8" w:space="0"/>
              <w:left w:val="single" w:color="auto" w:sz="4" w:space="0"/>
              <w:bottom w:val="single" w:color="auto" w:sz="8" w:space="0"/>
              <w:right w:val="single" w:color="auto" w:sz="8" w:space="0"/>
            </w:tcBorders>
            <w:vAlign w:val="center"/>
          </w:tcPr>
          <w:p w14:paraId="578D9EA7">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05" w:type="dxa"/>
            <w:tcBorders>
              <w:top w:val="single" w:color="auto" w:sz="8" w:space="0"/>
              <w:left w:val="single" w:color="auto" w:sz="8" w:space="0"/>
              <w:bottom w:val="single" w:color="auto" w:sz="8" w:space="0"/>
              <w:right w:val="single" w:color="auto" w:sz="4" w:space="0"/>
            </w:tcBorders>
            <w:vAlign w:val="center"/>
          </w:tcPr>
          <w:p w14:paraId="035F870C">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806" w:type="dxa"/>
            <w:tcBorders>
              <w:top w:val="single" w:color="auto" w:sz="8" w:space="0"/>
              <w:left w:val="single" w:color="auto" w:sz="4" w:space="0"/>
              <w:bottom w:val="single" w:color="auto" w:sz="8" w:space="0"/>
              <w:right w:val="single" w:color="auto" w:sz="8" w:space="0"/>
            </w:tcBorders>
            <w:vAlign w:val="center"/>
          </w:tcPr>
          <w:p w14:paraId="1739623E">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774" w:type="dxa"/>
            <w:tcBorders>
              <w:top w:val="single" w:color="auto" w:sz="8" w:space="0"/>
              <w:left w:val="single" w:color="auto" w:sz="8" w:space="0"/>
              <w:bottom w:val="single" w:color="auto" w:sz="8" w:space="0"/>
              <w:right w:val="single" w:color="auto" w:sz="8" w:space="0"/>
            </w:tcBorders>
            <w:vAlign w:val="center"/>
          </w:tcPr>
          <w:p w14:paraId="69C159AD">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r>
      <w:tr w14:paraId="51A5FD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00A99796">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c>
          <w:tcPr>
            <w:tcW w:w="3755" w:type="dxa"/>
            <w:tcBorders>
              <w:top w:val="single" w:color="auto" w:sz="8" w:space="0"/>
              <w:left w:val="single" w:color="auto" w:sz="8" w:space="0"/>
              <w:bottom w:val="single" w:color="auto" w:sz="8" w:space="0"/>
              <w:right w:val="single" w:color="auto" w:sz="8" w:space="0"/>
            </w:tcBorders>
            <w:vAlign w:val="center"/>
          </w:tcPr>
          <w:p w14:paraId="0699E291">
            <w:pPr>
              <w:widowControl/>
              <w:adjustRightInd w:val="0"/>
              <w:snapToGrid w:val="0"/>
              <w:jc w:val="center"/>
              <w:rPr>
                <w:rFonts w:hint="default"/>
                <w:kern w:val="0"/>
                <w:sz w:val="21"/>
                <w:szCs w:val="21"/>
                <w:lang w:val="en-US" w:eastAsia="zh-CN"/>
              </w:rPr>
            </w:pPr>
            <w:r>
              <w:rPr>
                <w:rFonts w:hint="default"/>
                <w:kern w:val="0"/>
                <w:sz w:val="21"/>
                <w:szCs w:val="21"/>
                <w:lang w:val="en-US" w:eastAsia="zh-CN"/>
              </w:rPr>
              <w:t>因泰立科技（天津）有限公司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67737E5F">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194D4470">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180A26A">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21DF6CBE">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0D73C10B">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r>
      <w:tr w14:paraId="275086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2"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61DD85B5">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c>
          <w:tcPr>
            <w:tcW w:w="3755" w:type="dxa"/>
            <w:tcBorders>
              <w:top w:val="single" w:color="auto" w:sz="8" w:space="0"/>
              <w:left w:val="single" w:color="auto" w:sz="8" w:space="0"/>
              <w:bottom w:val="single" w:color="auto" w:sz="8" w:space="0"/>
              <w:right w:val="single" w:color="auto" w:sz="8" w:space="0"/>
            </w:tcBorders>
            <w:vAlign w:val="center"/>
          </w:tcPr>
          <w:p w14:paraId="2634CBD0">
            <w:pPr>
              <w:widowControl/>
              <w:adjustRightInd w:val="0"/>
              <w:snapToGrid w:val="0"/>
              <w:jc w:val="center"/>
              <w:rPr>
                <w:rFonts w:hint="default"/>
                <w:kern w:val="0"/>
                <w:sz w:val="21"/>
                <w:szCs w:val="21"/>
                <w:lang w:val="en-US" w:eastAsia="zh-CN"/>
              </w:rPr>
            </w:pPr>
            <w:r>
              <w:rPr>
                <w:rFonts w:hint="default"/>
                <w:kern w:val="0"/>
                <w:sz w:val="21"/>
                <w:szCs w:val="21"/>
                <w:lang w:val="en-US" w:eastAsia="zh-CN"/>
              </w:rPr>
              <w:t>山东德鲁泰信息科技股份有限公司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31DCF51D">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2634AE1E">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2280C1BA">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555C5D84">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733C156F">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r>
      <w:tr w14:paraId="61149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AFC4F67">
            <w:pPr>
              <w:widowControl/>
              <w:adjustRightInd w:val="0"/>
              <w:snapToGrid w:val="0"/>
              <w:jc w:val="center"/>
              <w:rPr>
                <w:rFonts w:hint="default"/>
                <w:kern w:val="0"/>
                <w:sz w:val="21"/>
                <w:szCs w:val="21"/>
                <w:lang w:val="en-US" w:eastAsia="zh-CN"/>
              </w:rPr>
            </w:pPr>
            <w:r>
              <w:rPr>
                <w:rFonts w:hint="eastAsia"/>
                <w:kern w:val="0"/>
                <w:sz w:val="21"/>
                <w:szCs w:val="21"/>
                <w:lang w:val="en-US" w:eastAsia="zh-CN"/>
              </w:rPr>
              <w:t>4</w:t>
            </w:r>
          </w:p>
        </w:tc>
        <w:tc>
          <w:tcPr>
            <w:tcW w:w="3755" w:type="dxa"/>
            <w:tcBorders>
              <w:top w:val="single" w:color="auto" w:sz="8" w:space="0"/>
              <w:left w:val="single" w:color="auto" w:sz="8" w:space="0"/>
              <w:bottom w:val="single" w:color="auto" w:sz="8" w:space="0"/>
              <w:right w:val="single" w:color="auto" w:sz="8" w:space="0"/>
            </w:tcBorders>
            <w:vAlign w:val="center"/>
          </w:tcPr>
          <w:p w14:paraId="1B0AF1A4">
            <w:pPr>
              <w:widowControl/>
              <w:adjustRightInd w:val="0"/>
              <w:snapToGrid w:val="0"/>
              <w:jc w:val="center"/>
              <w:rPr>
                <w:rFonts w:hint="default"/>
                <w:kern w:val="0"/>
                <w:sz w:val="21"/>
                <w:szCs w:val="21"/>
                <w:lang w:val="en-US" w:eastAsia="zh-CN"/>
              </w:rPr>
            </w:pPr>
            <w:r>
              <w:rPr>
                <w:rFonts w:hint="default"/>
                <w:kern w:val="0"/>
                <w:sz w:val="21"/>
                <w:szCs w:val="21"/>
                <w:lang w:val="en-US" w:eastAsia="zh-CN"/>
              </w:rPr>
              <w:t>山西国强高科股份有限公司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41081037">
            <w:pPr>
              <w:widowControl/>
              <w:adjustRightInd w:val="0"/>
              <w:snapToGrid w:val="0"/>
              <w:jc w:val="center"/>
              <w:rPr>
                <w:rFonts w:hint="default"/>
                <w:kern w:val="0"/>
                <w:sz w:val="21"/>
                <w:szCs w:val="21"/>
                <w:lang w:val="en-US" w:eastAsia="zh-CN"/>
              </w:rPr>
            </w:pPr>
            <w:r>
              <w:rPr>
                <w:rFonts w:hint="eastAsia"/>
                <w:kern w:val="0"/>
                <w:sz w:val="21"/>
                <w:szCs w:val="21"/>
                <w:lang w:val="en-US" w:eastAsia="zh-CN"/>
              </w:rPr>
              <w:t>24</w:t>
            </w:r>
          </w:p>
        </w:tc>
        <w:tc>
          <w:tcPr>
            <w:tcW w:w="986" w:type="dxa"/>
            <w:tcBorders>
              <w:top w:val="single" w:color="auto" w:sz="8" w:space="0"/>
              <w:left w:val="single" w:color="auto" w:sz="4" w:space="0"/>
              <w:bottom w:val="single" w:color="auto" w:sz="8" w:space="0"/>
              <w:right w:val="single" w:color="auto" w:sz="8" w:space="0"/>
            </w:tcBorders>
            <w:vAlign w:val="center"/>
          </w:tcPr>
          <w:p w14:paraId="53DCC2F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24</w:t>
            </w:r>
          </w:p>
        </w:tc>
        <w:tc>
          <w:tcPr>
            <w:tcW w:w="905" w:type="dxa"/>
            <w:tcBorders>
              <w:top w:val="single" w:color="auto" w:sz="8" w:space="0"/>
              <w:left w:val="single" w:color="auto" w:sz="8" w:space="0"/>
              <w:bottom w:val="single" w:color="auto" w:sz="8" w:space="0"/>
              <w:right w:val="single" w:color="auto" w:sz="4" w:space="0"/>
            </w:tcBorders>
            <w:vAlign w:val="center"/>
          </w:tcPr>
          <w:p w14:paraId="72C59E68">
            <w:pPr>
              <w:widowControl/>
              <w:adjustRightInd w:val="0"/>
              <w:snapToGrid w:val="0"/>
              <w:jc w:val="center"/>
              <w:rPr>
                <w:rFonts w:hint="default"/>
                <w:kern w:val="0"/>
                <w:sz w:val="21"/>
                <w:szCs w:val="21"/>
                <w:lang w:val="en-US" w:eastAsia="zh-CN"/>
              </w:rPr>
            </w:pPr>
            <w:r>
              <w:rPr>
                <w:rFonts w:hint="eastAsia"/>
                <w:kern w:val="0"/>
                <w:sz w:val="21"/>
                <w:szCs w:val="21"/>
                <w:lang w:val="en-US" w:eastAsia="zh-CN"/>
              </w:rPr>
              <w:t>24</w:t>
            </w:r>
          </w:p>
        </w:tc>
        <w:tc>
          <w:tcPr>
            <w:tcW w:w="806" w:type="dxa"/>
            <w:tcBorders>
              <w:top w:val="single" w:color="auto" w:sz="8" w:space="0"/>
              <w:left w:val="single" w:color="auto" w:sz="4" w:space="0"/>
              <w:bottom w:val="single" w:color="auto" w:sz="8" w:space="0"/>
              <w:right w:val="single" w:color="auto" w:sz="8" w:space="0"/>
            </w:tcBorders>
            <w:vAlign w:val="center"/>
          </w:tcPr>
          <w:p w14:paraId="19ABFE6D">
            <w:pPr>
              <w:widowControl/>
              <w:adjustRightInd w:val="0"/>
              <w:snapToGrid w:val="0"/>
              <w:jc w:val="center"/>
              <w:rPr>
                <w:rFonts w:hint="default"/>
                <w:kern w:val="0"/>
                <w:sz w:val="21"/>
                <w:szCs w:val="21"/>
                <w:lang w:val="en-US" w:eastAsia="zh-CN"/>
              </w:rPr>
            </w:pPr>
            <w:r>
              <w:rPr>
                <w:rFonts w:hint="eastAsia"/>
                <w:kern w:val="0"/>
                <w:sz w:val="21"/>
                <w:szCs w:val="21"/>
                <w:lang w:val="en-US" w:eastAsia="zh-CN"/>
              </w:rPr>
              <w:t>24</w:t>
            </w:r>
          </w:p>
        </w:tc>
        <w:tc>
          <w:tcPr>
            <w:tcW w:w="774" w:type="dxa"/>
            <w:tcBorders>
              <w:top w:val="single" w:color="auto" w:sz="8" w:space="0"/>
              <w:left w:val="single" w:color="auto" w:sz="8" w:space="0"/>
              <w:bottom w:val="single" w:color="auto" w:sz="8" w:space="0"/>
              <w:right w:val="single" w:color="auto" w:sz="8" w:space="0"/>
            </w:tcBorders>
            <w:vAlign w:val="center"/>
          </w:tcPr>
          <w:p w14:paraId="1E36632A">
            <w:pPr>
              <w:widowControl/>
              <w:adjustRightInd w:val="0"/>
              <w:snapToGrid w:val="0"/>
              <w:jc w:val="center"/>
              <w:rPr>
                <w:rFonts w:hint="default"/>
                <w:kern w:val="0"/>
                <w:sz w:val="21"/>
                <w:szCs w:val="21"/>
                <w:lang w:val="en-US" w:eastAsia="zh-CN"/>
              </w:rPr>
            </w:pPr>
            <w:r>
              <w:rPr>
                <w:rFonts w:hint="eastAsia"/>
                <w:kern w:val="0"/>
                <w:sz w:val="21"/>
                <w:szCs w:val="21"/>
                <w:lang w:val="en-US" w:eastAsia="zh-CN"/>
              </w:rPr>
              <w:t>24</w:t>
            </w:r>
          </w:p>
        </w:tc>
      </w:tr>
      <w:tr w14:paraId="2D0269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870337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5</w:t>
            </w:r>
          </w:p>
        </w:tc>
        <w:tc>
          <w:tcPr>
            <w:tcW w:w="3755" w:type="dxa"/>
            <w:tcBorders>
              <w:top w:val="single" w:color="auto" w:sz="8" w:space="0"/>
              <w:left w:val="single" w:color="auto" w:sz="8" w:space="0"/>
              <w:bottom w:val="single" w:color="auto" w:sz="8" w:space="0"/>
              <w:right w:val="single" w:color="auto" w:sz="8" w:space="0"/>
            </w:tcBorders>
            <w:vAlign w:val="center"/>
          </w:tcPr>
          <w:p w14:paraId="4353C99D">
            <w:pPr>
              <w:widowControl/>
              <w:adjustRightInd w:val="0"/>
              <w:snapToGrid w:val="0"/>
              <w:jc w:val="center"/>
              <w:rPr>
                <w:rFonts w:hint="eastAsia"/>
                <w:kern w:val="0"/>
                <w:sz w:val="21"/>
                <w:szCs w:val="21"/>
                <w:lang w:val="en-US" w:eastAsia="zh-CN"/>
              </w:rPr>
            </w:pPr>
            <w:r>
              <w:rPr>
                <w:rFonts w:hint="default"/>
                <w:kern w:val="0"/>
                <w:sz w:val="21"/>
                <w:szCs w:val="21"/>
                <w:lang w:val="en-US" w:eastAsia="zh-CN"/>
              </w:rPr>
              <w:t>北京万集科技股份有限公司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2A58BFA1">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86" w:type="dxa"/>
            <w:tcBorders>
              <w:top w:val="single" w:color="auto" w:sz="8" w:space="0"/>
              <w:left w:val="single" w:color="auto" w:sz="4" w:space="0"/>
              <w:bottom w:val="single" w:color="auto" w:sz="8" w:space="0"/>
              <w:right w:val="single" w:color="auto" w:sz="8" w:space="0"/>
            </w:tcBorders>
            <w:vAlign w:val="center"/>
          </w:tcPr>
          <w:p w14:paraId="7F5D9AD2">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05" w:type="dxa"/>
            <w:tcBorders>
              <w:top w:val="single" w:color="auto" w:sz="8" w:space="0"/>
              <w:left w:val="single" w:color="auto" w:sz="8" w:space="0"/>
              <w:bottom w:val="single" w:color="auto" w:sz="8" w:space="0"/>
              <w:right w:val="single" w:color="auto" w:sz="4" w:space="0"/>
            </w:tcBorders>
            <w:vAlign w:val="center"/>
          </w:tcPr>
          <w:p w14:paraId="1C251062">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806" w:type="dxa"/>
            <w:tcBorders>
              <w:top w:val="single" w:color="auto" w:sz="8" w:space="0"/>
              <w:left w:val="single" w:color="auto" w:sz="4" w:space="0"/>
              <w:bottom w:val="single" w:color="auto" w:sz="8" w:space="0"/>
              <w:right w:val="single" w:color="auto" w:sz="8" w:space="0"/>
            </w:tcBorders>
            <w:vAlign w:val="center"/>
          </w:tcPr>
          <w:p w14:paraId="2E5FA35B">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774" w:type="dxa"/>
            <w:tcBorders>
              <w:top w:val="single" w:color="auto" w:sz="8" w:space="0"/>
              <w:left w:val="single" w:color="auto" w:sz="8" w:space="0"/>
              <w:bottom w:val="single" w:color="auto" w:sz="8" w:space="0"/>
              <w:right w:val="single" w:color="auto" w:sz="8" w:space="0"/>
            </w:tcBorders>
            <w:vAlign w:val="center"/>
          </w:tcPr>
          <w:p w14:paraId="39399CCC">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r>
      <w:tr w14:paraId="39340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7631A2F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6</w:t>
            </w:r>
          </w:p>
        </w:tc>
        <w:tc>
          <w:tcPr>
            <w:tcW w:w="3755" w:type="dxa"/>
            <w:tcBorders>
              <w:top w:val="single" w:color="auto" w:sz="8" w:space="0"/>
              <w:left w:val="single" w:color="auto" w:sz="8" w:space="0"/>
              <w:bottom w:val="single" w:color="auto" w:sz="8" w:space="0"/>
              <w:right w:val="single" w:color="auto" w:sz="8" w:space="0"/>
            </w:tcBorders>
            <w:vAlign w:val="center"/>
          </w:tcPr>
          <w:p w14:paraId="33FB2CC1">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河北顺思科技有限公司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CDFE237">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86" w:type="dxa"/>
            <w:tcBorders>
              <w:top w:val="single" w:color="auto" w:sz="8" w:space="0"/>
              <w:left w:val="single" w:color="auto" w:sz="4" w:space="0"/>
              <w:bottom w:val="single" w:color="auto" w:sz="8" w:space="0"/>
              <w:right w:val="single" w:color="auto" w:sz="8" w:space="0"/>
            </w:tcBorders>
            <w:vAlign w:val="center"/>
          </w:tcPr>
          <w:p w14:paraId="0B0BA00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905" w:type="dxa"/>
            <w:tcBorders>
              <w:top w:val="single" w:color="auto" w:sz="8" w:space="0"/>
              <w:left w:val="single" w:color="auto" w:sz="8" w:space="0"/>
              <w:bottom w:val="single" w:color="auto" w:sz="8" w:space="0"/>
              <w:right w:val="single" w:color="auto" w:sz="4" w:space="0"/>
            </w:tcBorders>
            <w:vAlign w:val="center"/>
          </w:tcPr>
          <w:p w14:paraId="0CF47E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806" w:type="dxa"/>
            <w:tcBorders>
              <w:top w:val="single" w:color="auto" w:sz="8" w:space="0"/>
              <w:left w:val="single" w:color="auto" w:sz="4" w:space="0"/>
              <w:bottom w:val="single" w:color="auto" w:sz="8" w:space="0"/>
              <w:right w:val="single" w:color="auto" w:sz="8" w:space="0"/>
            </w:tcBorders>
            <w:vAlign w:val="center"/>
          </w:tcPr>
          <w:p w14:paraId="2AAB30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774" w:type="dxa"/>
            <w:tcBorders>
              <w:top w:val="single" w:color="auto" w:sz="8" w:space="0"/>
              <w:left w:val="single" w:color="auto" w:sz="8" w:space="0"/>
              <w:bottom w:val="single" w:color="auto" w:sz="8" w:space="0"/>
              <w:right w:val="single" w:color="auto" w:sz="8" w:space="0"/>
            </w:tcBorders>
            <w:vAlign w:val="center"/>
          </w:tcPr>
          <w:p w14:paraId="0A8D3D2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r>
      <w:tr w14:paraId="05A0E0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314C5972">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55" w:type="dxa"/>
            <w:tcBorders>
              <w:top w:val="single" w:color="auto" w:sz="8" w:space="0"/>
              <w:left w:val="single" w:color="auto" w:sz="8" w:space="0"/>
              <w:bottom w:val="single" w:color="auto" w:sz="8" w:space="0"/>
              <w:right w:val="single" w:color="auto" w:sz="8" w:space="0"/>
            </w:tcBorders>
            <w:vAlign w:val="center"/>
          </w:tcPr>
          <w:p w14:paraId="2F3C8AD9">
            <w:pPr>
              <w:widowControl/>
              <w:adjustRightInd w:val="0"/>
              <w:snapToGrid w:val="0"/>
              <w:jc w:val="center"/>
              <w:rPr>
                <w:rFonts w:hint="eastAsia"/>
                <w:kern w:val="0"/>
                <w:sz w:val="21"/>
                <w:szCs w:val="21"/>
                <w:lang w:val="en-US" w:eastAsia="zh-CN"/>
              </w:rPr>
            </w:pPr>
            <w:r>
              <w:rPr>
                <w:rFonts w:hint="default"/>
                <w:kern w:val="0"/>
                <w:sz w:val="21"/>
                <w:szCs w:val="21"/>
                <w:lang w:val="en-US" w:eastAsia="zh-CN"/>
              </w:rPr>
              <w:t>江西众加利高科技股份有限公司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024B1CE2">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32FBC4D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0CE3426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640903A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2D93BF4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r>
      <w:tr w14:paraId="7BBE32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2BFF4A11">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55" w:type="dxa"/>
            <w:tcBorders>
              <w:top w:val="single" w:color="auto" w:sz="8" w:space="0"/>
              <w:left w:val="single" w:color="auto" w:sz="8" w:space="0"/>
              <w:bottom w:val="single" w:color="auto" w:sz="8" w:space="0"/>
              <w:right w:val="single" w:color="auto" w:sz="8" w:space="0"/>
            </w:tcBorders>
            <w:vAlign w:val="center"/>
          </w:tcPr>
          <w:p w14:paraId="2A4AE8C0">
            <w:pPr>
              <w:widowControl/>
              <w:adjustRightInd w:val="0"/>
              <w:snapToGrid w:val="0"/>
              <w:jc w:val="center"/>
              <w:rPr>
                <w:rFonts w:hint="eastAsia"/>
                <w:kern w:val="0"/>
                <w:sz w:val="21"/>
                <w:szCs w:val="21"/>
                <w:lang w:val="en-US" w:eastAsia="zh-CN"/>
              </w:rPr>
            </w:pPr>
            <w:r>
              <w:rPr>
                <w:rFonts w:hint="default"/>
                <w:kern w:val="0"/>
                <w:sz w:val="21"/>
                <w:szCs w:val="21"/>
                <w:lang w:val="en-US" w:eastAsia="zh-CN"/>
              </w:rPr>
              <w:t>中储恒科物联网系统有限公司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D710519">
            <w:pPr>
              <w:widowControl/>
              <w:adjustRightInd w:val="0"/>
              <w:snapToGrid w:val="0"/>
              <w:jc w:val="center"/>
              <w:rPr>
                <w:rFonts w:hint="default"/>
                <w:kern w:val="0"/>
                <w:sz w:val="21"/>
                <w:szCs w:val="21"/>
                <w:lang w:val="en-US" w:eastAsia="zh-CN"/>
              </w:rPr>
            </w:pPr>
            <w:r>
              <w:rPr>
                <w:rFonts w:hint="eastAsia"/>
                <w:kern w:val="0"/>
                <w:sz w:val="21"/>
                <w:szCs w:val="21"/>
                <w:lang w:val="en-US" w:eastAsia="zh-CN"/>
              </w:rPr>
              <w:t>30</w:t>
            </w:r>
          </w:p>
        </w:tc>
        <w:tc>
          <w:tcPr>
            <w:tcW w:w="986" w:type="dxa"/>
            <w:tcBorders>
              <w:top w:val="single" w:color="auto" w:sz="8" w:space="0"/>
              <w:left w:val="single" w:color="auto" w:sz="4" w:space="0"/>
              <w:bottom w:val="single" w:color="auto" w:sz="8" w:space="0"/>
              <w:right w:val="single" w:color="auto" w:sz="8" w:space="0"/>
            </w:tcBorders>
            <w:vAlign w:val="center"/>
          </w:tcPr>
          <w:p w14:paraId="42C91BB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905" w:type="dxa"/>
            <w:tcBorders>
              <w:top w:val="single" w:color="auto" w:sz="8" w:space="0"/>
              <w:left w:val="single" w:color="auto" w:sz="8" w:space="0"/>
              <w:bottom w:val="single" w:color="auto" w:sz="8" w:space="0"/>
              <w:right w:val="single" w:color="auto" w:sz="4" w:space="0"/>
            </w:tcBorders>
            <w:vAlign w:val="center"/>
          </w:tcPr>
          <w:p w14:paraId="622C032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806" w:type="dxa"/>
            <w:tcBorders>
              <w:top w:val="single" w:color="auto" w:sz="8" w:space="0"/>
              <w:left w:val="single" w:color="auto" w:sz="4" w:space="0"/>
              <w:bottom w:val="single" w:color="auto" w:sz="8" w:space="0"/>
              <w:right w:val="single" w:color="auto" w:sz="8" w:space="0"/>
            </w:tcBorders>
            <w:vAlign w:val="center"/>
          </w:tcPr>
          <w:p w14:paraId="580F7DD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c>
          <w:tcPr>
            <w:tcW w:w="774" w:type="dxa"/>
            <w:tcBorders>
              <w:top w:val="single" w:color="auto" w:sz="8" w:space="0"/>
              <w:left w:val="single" w:color="auto" w:sz="8" w:space="0"/>
              <w:bottom w:val="single" w:color="auto" w:sz="8" w:space="0"/>
              <w:right w:val="single" w:color="auto" w:sz="8" w:space="0"/>
            </w:tcBorders>
            <w:vAlign w:val="center"/>
          </w:tcPr>
          <w:p w14:paraId="58F5FB3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30</w:t>
            </w:r>
          </w:p>
        </w:tc>
      </w:tr>
      <w:tr w14:paraId="6CC1C9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4" w:hRule="atLeast"/>
          <w:jc w:val="center"/>
        </w:trPr>
        <w:tc>
          <w:tcPr>
            <w:tcW w:w="1264" w:type="dxa"/>
            <w:tcBorders>
              <w:top w:val="single" w:color="auto" w:sz="8" w:space="0"/>
              <w:left w:val="single" w:color="auto" w:sz="8" w:space="0"/>
              <w:bottom w:val="single" w:color="auto" w:sz="8" w:space="0"/>
              <w:right w:val="single" w:color="auto" w:sz="8" w:space="0"/>
            </w:tcBorders>
            <w:vAlign w:val="center"/>
          </w:tcPr>
          <w:p w14:paraId="1621F147">
            <w:pPr>
              <w:widowControl/>
              <w:adjustRightInd w:val="0"/>
              <w:snapToGrid w:val="0"/>
              <w:jc w:val="center"/>
              <w:rPr>
                <w:rFonts w:hint="default"/>
                <w:kern w:val="0"/>
                <w:sz w:val="21"/>
                <w:szCs w:val="21"/>
                <w:lang w:val="en-US" w:eastAsia="zh-CN"/>
              </w:rPr>
            </w:pPr>
            <w:r>
              <w:rPr>
                <w:rFonts w:hint="eastAsia"/>
                <w:kern w:val="0"/>
                <w:sz w:val="21"/>
                <w:szCs w:val="21"/>
                <w:lang w:val="en-US" w:eastAsia="zh-CN"/>
              </w:rPr>
              <w:t>9</w:t>
            </w:r>
          </w:p>
        </w:tc>
        <w:tc>
          <w:tcPr>
            <w:tcW w:w="3755" w:type="dxa"/>
            <w:tcBorders>
              <w:top w:val="single" w:color="auto" w:sz="8" w:space="0"/>
              <w:left w:val="single" w:color="auto" w:sz="8" w:space="0"/>
              <w:bottom w:val="single" w:color="auto" w:sz="8" w:space="0"/>
              <w:right w:val="single" w:color="auto" w:sz="8" w:space="0"/>
            </w:tcBorders>
            <w:vAlign w:val="center"/>
          </w:tcPr>
          <w:p w14:paraId="746E492B">
            <w:pPr>
              <w:widowControl/>
              <w:adjustRightInd w:val="0"/>
              <w:snapToGrid w:val="0"/>
              <w:jc w:val="center"/>
              <w:rPr>
                <w:rFonts w:hint="eastAsia"/>
                <w:kern w:val="0"/>
                <w:sz w:val="21"/>
                <w:szCs w:val="21"/>
                <w:lang w:val="en-US" w:eastAsia="zh-CN"/>
              </w:rPr>
            </w:pPr>
            <w:r>
              <w:rPr>
                <w:rFonts w:hint="default"/>
                <w:kern w:val="0"/>
                <w:sz w:val="21"/>
                <w:szCs w:val="21"/>
                <w:lang w:val="en-US" w:eastAsia="zh-CN"/>
              </w:rPr>
              <w:t>杭州四方称重系统有限公司</w:t>
            </w:r>
          </w:p>
        </w:tc>
        <w:tc>
          <w:tcPr>
            <w:tcW w:w="986" w:type="dxa"/>
            <w:tcBorders>
              <w:top w:val="single" w:color="auto" w:sz="8" w:space="0"/>
              <w:left w:val="single" w:color="auto" w:sz="8" w:space="0"/>
              <w:bottom w:val="single" w:color="auto" w:sz="8" w:space="0"/>
              <w:right w:val="single" w:color="auto" w:sz="4" w:space="0"/>
            </w:tcBorders>
            <w:vAlign w:val="center"/>
          </w:tcPr>
          <w:p w14:paraId="7F5EBD8D">
            <w:pPr>
              <w:widowControl/>
              <w:adjustRightInd w:val="0"/>
              <w:snapToGrid w:val="0"/>
              <w:jc w:val="center"/>
              <w:rPr>
                <w:rFonts w:hint="default"/>
                <w:kern w:val="0"/>
                <w:sz w:val="21"/>
                <w:szCs w:val="21"/>
                <w:lang w:val="en-US" w:eastAsia="zh-CN"/>
              </w:rPr>
            </w:pPr>
            <w:r>
              <w:rPr>
                <w:rFonts w:hint="eastAsia"/>
                <w:kern w:val="0"/>
                <w:sz w:val="21"/>
                <w:szCs w:val="21"/>
                <w:lang w:val="en-US" w:eastAsia="zh-CN"/>
              </w:rPr>
              <w:t>18</w:t>
            </w:r>
          </w:p>
        </w:tc>
        <w:tc>
          <w:tcPr>
            <w:tcW w:w="986" w:type="dxa"/>
            <w:tcBorders>
              <w:top w:val="single" w:color="auto" w:sz="8" w:space="0"/>
              <w:left w:val="single" w:color="auto" w:sz="4" w:space="0"/>
              <w:bottom w:val="single" w:color="auto" w:sz="8" w:space="0"/>
              <w:right w:val="single" w:color="auto" w:sz="8" w:space="0"/>
            </w:tcBorders>
            <w:vAlign w:val="center"/>
          </w:tcPr>
          <w:p w14:paraId="6D1C7DE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905" w:type="dxa"/>
            <w:tcBorders>
              <w:top w:val="single" w:color="auto" w:sz="8" w:space="0"/>
              <w:left w:val="single" w:color="auto" w:sz="8" w:space="0"/>
              <w:bottom w:val="single" w:color="auto" w:sz="8" w:space="0"/>
              <w:right w:val="single" w:color="auto" w:sz="4" w:space="0"/>
            </w:tcBorders>
            <w:vAlign w:val="center"/>
          </w:tcPr>
          <w:p w14:paraId="5336BD4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806" w:type="dxa"/>
            <w:tcBorders>
              <w:top w:val="single" w:color="auto" w:sz="8" w:space="0"/>
              <w:left w:val="single" w:color="auto" w:sz="4" w:space="0"/>
              <w:bottom w:val="single" w:color="auto" w:sz="8" w:space="0"/>
              <w:right w:val="single" w:color="auto" w:sz="8" w:space="0"/>
            </w:tcBorders>
            <w:vAlign w:val="center"/>
          </w:tcPr>
          <w:p w14:paraId="1CA2091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c>
          <w:tcPr>
            <w:tcW w:w="774" w:type="dxa"/>
            <w:tcBorders>
              <w:top w:val="single" w:color="auto" w:sz="8" w:space="0"/>
              <w:left w:val="single" w:color="auto" w:sz="8" w:space="0"/>
              <w:bottom w:val="single" w:color="auto" w:sz="8" w:space="0"/>
              <w:right w:val="single" w:color="auto" w:sz="8" w:space="0"/>
            </w:tcBorders>
            <w:vAlign w:val="center"/>
          </w:tcPr>
          <w:p w14:paraId="7388F5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18</w:t>
            </w:r>
          </w:p>
        </w:tc>
      </w:tr>
    </w:tbl>
    <w:p w14:paraId="7CB4822C">
      <w:pPr>
        <w:widowControl/>
        <w:adjustRightInd w:val="0"/>
        <w:snapToGrid w:val="0"/>
        <w:jc w:val="left"/>
        <w:rPr>
          <w:rFonts w:hint="eastAsia"/>
          <w:kern w:val="0"/>
          <w:sz w:val="21"/>
          <w:szCs w:val="21"/>
          <w:lang w:val="en-US" w:eastAsia="zh-CN"/>
        </w:rPr>
      </w:pPr>
      <w:r>
        <w:rPr>
          <w:rFonts w:hint="eastAsia"/>
          <w:kern w:val="0"/>
          <w:sz w:val="21"/>
          <w:szCs w:val="21"/>
          <w:lang w:val="en-US" w:eastAsia="zh-CN"/>
        </w:rPr>
        <w:t>4.（4）进入第二信封投标人的报价</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14:paraId="4CC96673">
            <w:pPr>
              <w:widowControl/>
              <w:adjustRightInd w:val="0"/>
              <w:snapToGrid w:val="0"/>
              <w:jc w:val="center"/>
              <w:rPr>
                <w:rFonts w:hint="default"/>
                <w:kern w:val="0"/>
                <w:sz w:val="21"/>
                <w:szCs w:val="21"/>
                <w:lang w:val="en-US" w:eastAsia="zh-CN"/>
              </w:rPr>
            </w:pPr>
            <w:r>
              <w:rPr>
                <w:rFonts w:hint="default"/>
                <w:kern w:val="0"/>
                <w:sz w:val="21"/>
                <w:szCs w:val="21"/>
                <w:lang w:val="en-US" w:eastAsia="zh-CN"/>
              </w:rPr>
              <w:t>序号</w:t>
            </w:r>
          </w:p>
        </w:tc>
        <w:tc>
          <w:tcPr>
            <w:tcW w:w="4276" w:type="dxa"/>
            <w:vAlign w:val="center"/>
          </w:tcPr>
          <w:p w14:paraId="656C238A">
            <w:pPr>
              <w:widowControl/>
              <w:adjustRightInd w:val="0"/>
              <w:snapToGrid w:val="0"/>
              <w:jc w:val="center"/>
              <w:rPr>
                <w:rFonts w:hint="default"/>
                <w:kern w:val="0"/>
                <w:sz w:val="21"/>
                <w:szCs w:val="21"/>
                <w:lang w:val="en-US" w:eastAsia="zh-CN"/>
              </w:rPr>
            </w:pPr>
            <w:r>
              <w:rPr>
                <w:rFonts w:hint="default"/>
                <w:kern w:val="0"/>
                <w:sz w:val="21"/>
                <w:szCs w:val="21"/>
                <w:lang w:val="en-US" w:eastAsia="zh-CN"/>
              </w:rPr>
              <w:t>单位名称</w:t>
            </w:r>
          </w:p>
        </w:tc>
        <w:tc>
          <w:tcPr>
            <w:tcW w:w="2693" w:type="dxa"/>
            <w:vAlign w:val="center"/>
          </w:tcPr>
          <w:p w14:paraId="009C5634">
            <w:pPr>
              <w:widowControl/>
              <w:adjustRightInd w:val="0"/>
              <w:snapToGrid w:val="0"/>
              <w:jc w:val="center"/>
              <w:rPr>
                <w:rFonts w:hint="default"/>
                <w:kern w:val="0"/>
                <w:sz w:val="21"/>
                <w:szCs w:val="21"/>
                <w:lang w:val="en-US" w:eastAsia="zh-CN"/>
              </w:rPr>
            </w:pPr>
            <w:r>
              <w:rPr>
                <w:rFonts w:hint="eastAsia"/>
                <w:kern w:val="0"/>
                <w:sz w:val="21"/>
                <w:szCs w:val="21"/>
                <w:lang w:val="en-US" w:eastAsia="zh-CN"/>
              </w:rPr>
              <w:t>评标价</w:t>
            </w:r>
          </w:p>
        </w:tc>
        <w:tc>
          <w:tcPr>
            <w:tcW w:w="2693" w:type="dxa"/>
            <w:vAlign w:val="center"/>
          </w:tcPr>
          <w:p w14:paraId="08A3C00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排名</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7C1128D2">
            <w:pPr>
              <w:widowControl/>
              <w:adjustRightInd w:val="0"/>
              <w:snapToGrid w:val="0"/>
              <w:jc w:val="center"/>
              <w:rPr>
                <w:rFonts w:hint="default"/>
                <w:kern w:val="0"/>
                <w:sz w:val="21"/>
                <w:szCs w:val="21"/>
                <w:lang w:val="en-US" w:eastAsia="zh-CN"/>
              </w:rPr>
            </w:pPr>
            <w:r>
              <w:rPr>
                <w:rFonts w:hint="default"/>
                <w:kern w:val="0"/>
                <w:sz w:val="21"/>
                <w:szCs w:val="21"/>
                <w:lang w:val="en-US" w:eastAsia="zh-CN"/>
              </w:rPr>
              <w:t>1</w:t>
            </w:r>
          </w:p>
        </w:tc>
        <w:tc>
          <w:tcPr>
            <w:tcW w:w="4276" w:type="dxa"/>
            <w:shd w:val="clear" w:color="auto" w:fill="auto"/>
            <w:vAlign w:val="top"/>
          </w:tcPr>
          <w:p w14:paraId="1E1A8AEC">
            <w:pPr>
              <w:widowControl/>
              <w:adjustRightInd w:val="0"/>
              <w:snapToGrid w:val="0"/>
              <w:jc w:val="center"/>
              <w:rPr>
                <w:rFonts w:hint="eastAsia"/>
                <w:kern w:val="0"/>
                <w:sz w:val="21"/>
                <w:szCs w:val="21"/>
                <w:lang w:val="en-US" w:eastAsia="zh-CN"/>
              </w:rPr>
            </w:pPr>
            <w:r>
              <w:rPr>
                <w:rFonts w:hint="default"/>
                <w:kern w:val="0"/>
                <w:sz w:val="21"/>
                <w:szCs w:val="21"/>
                <w:lang w:val="en-US" w:eastAsia="zh-CN"/>
              </w:rPr>
              <w:t>因泰立科技（天津）有限公司</w:t>
            </w:r>
          </w:p>
        </w:tc>
        <w:tc>
          <w:tcPr>
            <w:tcW w:w="2693" w:type="dxa"/>
            <w:shd w:val="clear" w:color="auto" w:fill="auto"/>
            <w:vAlign w:val="top"/>
          </w:tcPr>
          <w:p w14:paraId="550A6061">
            <w:pPr>
              <w:widowControl/>
              <w:adjustRightInd w:val="0"/>
              <w:snapToGrid w:val="0"/>
              <w:jc w:val="center"/>
              <w:rPr>
                <w:rFonts w:hint="default"/>
                <w:kern w:val="0"/>
                <w:sz w:val="21"/>
                <w:szCs w:val="21"/>
                <w:lang w:val="en-US" w:eastAsia="zh-CN"/>
              </w:rPr>
            </w:pPr>
            <w:r>
              <w:rPr>
                <w:rFonts w:hint="default"/>
                <w:kern w:val="0"/>
                <w:sz w:val="21"/>
                <w:szCs w:val="21"/>
                <w:lang w:val="en-US" w:eastAsia="zh-CN"/>
              </w:rPr>
              <w:t>12913593</w:t>
            </w:r>
          </w:p>
        </w:tc>
        <w:tc>
          <w:tcPr>
            <w:tcW w:w="2693" w:type="dxa"/>
            <w:vAlign w:val="center"/>
          </w:tcPr>
          <w:p w14:paraId="17039561">
            <w:pPr>
              <w:widowControl/>
              <w:adjustRightInd w:val="0"/>
              <w:snapToGrid w:val="0"/>
              <w:jc w:val="center"/>
              <w:rPr>
                <w:rFonts w:hint="default"/>
                <w:kern w:val="0"/>
                <w:sz w:val="21"/>
                <w:szCs w:val="21"/>
                <w:lang w:val="en-US" w:eastAsia="zh-CN"/>
              </w:rPr>
            </w:pPr>
            <w:r>
              <w:rPr>
                <w:rFonts w:hint="eastAsia"/>
                <w:kern w:val="0"/>
                <w:sz w:val="21"/>
                <w:szCs w:val="21"/>
                <w:lang w:val="en-US" w:eastAsia="zh-CN"/>
              </w:rPr>
              <w:t>1</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5FC91288">
            <w:pPr>
              <w:widowControl/>
              <w:adjustRightInd w:val="0"/>
              <w:snapToGrid w:val="0"/>
              <w:jc w:val="center"/>
              <w:rPr>
                <w:rFonts w:hint="default"/>
                <w:kern w:val="0"/>
                <w:sz w:val="21"/>
                <w:szCs w:val="21"/>
                <w:lang w:val="en-US" w:eastAsia="zh-CN"/>
              </w:rPr>
            </w:pPr>
            <w:r>
              <w:rPr>
                <w:rFonts w:hint="default"/>
                <w:kern w:val="0"/>
                <w:sz w:val="21"/>
                <w:szCs w:val="21"/>
                <w:lang w:val="en-US" w:eastAsia="zh-CN"/>
              </w:rPr>
              <w:t>2</w:t>
            </w:r>
          </w:p>
        </w:tc>
        <w:tc>
          <w:tcPr>
            <w:tcW w:w="4276" w:type="dxa"/>
            <w:vAlign w:val="top"/>
          </w:tcPr>
          <w:p w14:paraId="50D12A2D">
            <w:pPr>
              <w:widowControl/>
              <w:adjustRightInd w:val="0"/>
              <w:snapToGrid w:val="0"/>
              <w:jc w:val="center"/>
              <w:rPr>
                <w:rFonts w:hint="default"/>
                <w:kern w:val="0"/>
                <w:sz w:val="21"/>
                <w:szCs w:val="21"/>
                <w:lang w:val="en-US" w:eastAsia="zh-CN"/>
              </w:rPr>
            </w:pPr>
            <w:r>
              <w:rPr>
                <w:rFonts w:hint="default"/>
                <w:kern w:val="0"/>
                <w:sz w:val="21"/>
                <w:szCs w:val="21"/>
                <w:lang w:val="en-US" w:eastAsia="zh-CN"/>
              </w:rPr>
              <w:t>山东德鲁泰信息科技股份有限公司</w:t>
            </w:r>
          </w:p>
        </w:tc>
        <w:tc>
          <w:tcPr>
            <w:tcW w:w="2693" w:type="dxa"/>
            <w:vAlign w:val="top"/>
          </w:tcPr>
          <w:p w14:paraId="1E521389">
            <w:pPr>
              <w:widowControl/>
              <w:adjustRightInd w:val="0"/>
              <w:snapToGrid w:val="0"/>
              <w:jc w:val="center"/>
              <w:rPr>
                <w:rFonts w:hint="default"/>
                <w:kern w:val="0"/>
                <w:sz w:val="21"/>
                <w:szCs w:val="21"/>
                <w:lang w:val="en-US" w:eastAsia="zh-CN"/>
              </w:rPr>
            </w:pPr>
            <w:r>
              <w:rPr>
                <w:rFonts w:hint="default"/>
                <w:kern w:val="0"/>
                <w:sz w:val="21"/>
                <w:szCs w:val="21"/>
                <w:lang w:val="en-US" w:eastAsia="zh-CN"/>
              </w:rPr>
              <w:t>13920000</w:t>
            </w:r>
          </w:p>
        </w:tc>
        <w:tc>
          <w:tcPr>
            <w:tcW w:w="2693" w:type="dxa"/>
            <w:vAlign w:val="center"/>
          </w:tcPr>
          <w:p w14:paraId="1C5E3D6A">
            <w:pPr>
              <w:widowControl/>
              <w:adjustRightInd w:val="0"/>
              <w:snapToGrid w:val="0"/>
              <w:jc w:val="center"/>
              <w:rPr>
                <w:rFonts w:hint="default"/>
                <w:kern w:val="0"/>
                <w:sz w:val="21"/>
                <w:szCs w:val="21"/>
                <w:lang w:val="en-US" w:eastAsia="zh-CN"/>
              </w:rPr>
            </w:pPr>
            <w:r>
              <w:rPr>
                <w:rFonts w:hint="eastAsia"/>
                <w:kern w:val="0"/>
                <w:sz w:val="21"/>
                <w:szCs w:val="21"/>
                <w:lang w:val="en-US" w:eastAsia="zh-CN"/>
              </w:rPr>
              <w:t>2</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14:paraId="0E4C6023">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c>
          <w:tcPr>
            <w:tcW w:w="4276" w:type="dxa"/>
            <w:shd w:val="clear" w:color="auto" w:fill="auto"/>
            <w:vAlign w:val="top"/>
          </w:tcPr>
          <w:p w14:paraId="3BF5F459">
            <w:pPr>
              <w:widowControl/>
              <w:adjustRightInd w:val="0"/>
              <w:snapToGrid w:val="0"/>
              <w:jc w:val="center"/>
              <w:rPr>
                <w:rFonts w:hint="eastAsia"/>
                <w:kern w:val="0"/>
                <w:sz w:val="21"/>
                <w:szCs w:val="21"/>
                <w:lang w:val="en-US" w:eastAsia="zh-CN"/>
              </w:rPr>
            </w:pPr>
            <w:r>
              <w:rPr>
                <w:rFonts w:hint="default"/>
                <w:kern w:val="0"/>
                <w:sz w:val="21"/>
                <w:szCs w:val="21"/>
                <w:lang w:val="en-US" w:eastAsia="zh-CN"/>
              </w:rPr>
              <w:t>中储恒科物联网系统有限公司</w:t>
            </w:r>
          </w:p>
        </w:tc>
        <w:tc>
          <w:tcPr>
            <w:tcW w:w="2693" w:type="dxa"/>
            <w:shd w:val="clear" w:color="auto" w:fill="auto"/>
            <w:vAlign w:val="top"/>
          </w:tcPr>
          <w:p w14:paraId="49DE5841">
            <w:pPr>
              <w:widowControl/>
              <w:adjustRightInd w:val="0"/>
              <w:snapToGrid w:val="0"/>
              <w:jc w:val="center"/>
              <w:rPr>
                <w:rFonts w:hint="default"/>
                <w:kern w:val="0"/>
                <w:sz w:val="21"/>
                <w:szCs w:val="21"/>
                <w:lang w:val="en-US" w:eastAsia="zh-CN"/>
              </w:rPr>
            </w:pPr>
            <w:r>
              <w:rPr>
                <w:rFonts w:hint="default"/>
                <w:kern w:val="0"/>
                <w:sz w:val="21"/>
                <w:szCs w:val="21"/>
                <w:lang w:val="en-US" w:eastAsia="zh-CN"/>
              </w:rPr>
              <w:t>14115876</w:t>
            </w:r>
          </w:p>
        </w:tc>
        <w:tc>
          <w:tcPr>
            <w:tcW w:w="2693" w:type="dxa"/>
            <w:vAlign w:val="top"/>
          </w:tcPr>
          <w:p w14:paraId="5B66B0E9">
            <w:pPr>
              <w:widowControl/>
              <w:adjustRightInd w:val="0"/>
              <w:snapToGrid w:val="0"/>
              <w:jc w:val="center"/>
              <w:rPr>
                <w:rFonts w:hint="default"/>
                <w:kern w:val="0"/>
                <w:sz w:val="21"/>
                <w:szCs w:val="21"/>
                <w:lang w:val="en-US" w:eastAsia="zh-CN"/>
              </w:rPr>
            </w:pPr>
            <w:r>
              <w:rPr>
                <w:rFonts w:hint="eastAsia"/>
                <w:kern w:val="0"/>
                <w:sz w:val="21"/>
                <w:szCs w:val="21"/>
                <w:lang w:val="en-US" w:eastAsia="zh-CN"/>
              </w:rPr>
              <w:t>3</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lang w:val="en-US" w:eastAsia="zh-CN"/>
        </w:rPr>
        <w:t>5</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kern w:val="0"/>
                <w:sz w:val="21"/>
                <w:szCs w:val="21"/>
                <w:lang w:val="en-US" w:eastAsia="zh-CN"/>
              </w:rPr>
            </w:pPr>
            <w:r>
              <w:rPr>
                <w:rFonts w:hint="eastAsia"/>
                <w:kern w:val="0"/>
                <w:sz w:val="21"/>
                <w:szCs w:val="21"/>
                <w:lang w:val="en-US" w:eastAsia="zh-CN"/>
              </w:rPr>
              <w:t>无</w:t>
            </w:r>
          </w:p>
        </w:tc>
        <w:tc>
          <w:tcPr>
            <w:tcW w:w="5771" w:type="dxa"/>
            <w:tcBorders>
              <w:top w:val="single" w:color="auto" w:sz="8" w:space="0"/>
              <w:left w:val="single" w:color="auto" w:sz="8" w:space="0"/>
              <w:bottom w:val="single" w:color="auto" w:sz="8" w:space="0"/>
              <w:right w:val="single" w:color="auto" w:sz="8" w:space="0"/>
            </w:tcBorders>
            <w:vAlign w:val="center"/>
          </w:tcPr>
          <w:p w14:paraId="41E397AD">
            <w:pPr>
              <w:widowControl/>
              <w:adjustRightInd w:val="0"/>
              <w:snapToGrid w:val="0"/>
              <w:jc w:val="center"/>
              <w:rPr>
                <w:rFonts w:hint="default"/>
                <w:kern w:val="0"/>
                <w:sz w:val="21"/>
                <w:szCs w:val="21"/>
                <w:lang w:val="en-US" w:eastAsia="zh-CN"/>
              </w:rPr>
            </w:pPr>
            <w:r>
              <w:rPr>
                <w:rFonts w:hint="eastAsia"/>
                <w:kern w:val="0"/>
                <w:sz w:val="21"/>
                <w:szCs w:val="21"/>
                <w:lang w:val="en-US" w:eastAsia="zh-CN"/>
              </w:rPr>
              <w:t>无</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lang w:val="en-US" w:eastAsia="zh-CN"/>
        </w:rPr>
        <w:t>6</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default" w:ascii="Times New Roman" w:hAnsi="Times New Roman" w:eastAsia="宋体" w:cs="Times New Roman"/>
                <w:kern w:val="0"/>
                <w:sz w:val="21"/>
                <w:szCs w:val="21"/>
                <w:highlight w:val="none"/>
                <w:lang w:val="en-US"/>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1719411E">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地址：石家庄市桥西区新石北路金石工业园瞪羚企业加速器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62ADB432">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联系人：鲁鹏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92792E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    话：0311-66726398，0311-66620946</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hint="eastAsia" w:ascii="Times New Roman" w:hAnsi="Times New Roman" w:cs="Times New Roman"/>
                <w:kern w:val="0"/>
                <w:sz w:val="21"/>
                <w:szCs w:val="21"/>
                <w:highlight w:val="none"/>
                <w:lang w:val="en-US" w:eastAsia="zh-CN"/>
              </w:rPr>
            </w:pPr>
            <w:r>
              <w:rPr>
                <w:rFonts w:hint="eastAsia" w:ascii="Times New Roman" w:hAnsi="Times New Roman" w:cs="Times New Roman"/>
                <w:kern w:val="0"/>
                <w:sz w:val="21"/>
                <w:szCs w:val="21"/>
                <w:highlight w:val="none"/>
                <w:lang w:val="en-US" w:eastAsia="zh-CN"/>
              </w:rPr>
              <w:t>电话：0311-83086903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hint="eastAsia" w:ascii="Times New Roman" w:hAnsi="Times New Roman" w:eastAsia="宋体" w:cs="Times New Roman"/>
                <w:kern w:val="0"/>
                <w:sz w:val="21"/>
                <w:szCs w:val="21"/>
                <w:highlight w:val="none"/>
                <w:lang w:eastAsia="zh-CN"/>
              </w:rPr>
            </w:pPr>
            <w:r>
              <w:rPr>
                <w:rFonts w:ascii="Times New Roman" w:hAnsi="Times New Roman" w:eastAsia="宋体" w:cs="Times New Roman"/>
                <w:kern w:val="0"/>
                <w:sz w:val="21"/>
                <w:szCs w:val="21"/>
                <w:highlight w:val="none"/>
              </w:rPr>
              <w:t>电子邮箱：</w:t>
            </w:r>
            <w:r>
              <w:rPr>
                <w:rFonts w:hint="eastAsia" w:cs="Times New Roman"/>
                <w:kern w:val="0"/>
                <w:sz w:val="21"/>
                <w:szCs w:val="21"/>
                <w:highlight w:val="none"/>
                <w:lang w:val="en-US" w:eastAsia="zh-CN"/>
              </w:rPr>
              <w:t>\</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lang w:val="en-US" w:eastAsia="zh-CN"/>
        </w:rPr>
        <w:t>7</w:t>
      </w:r>
      <w:r>
        <w:rPr>
          <w:kern w:val="0"/>
          <w:sz w:val="21"/>
          <w:szCs w:val="21"/>
          <w:highlight w:val="none"/>
        </w:rPr>
        <w:t>.其他公示内容：</w:t>
      </w:r>
    </w:p>
    <w:p w14:paraId="488DD73B">
      <w:pPr>
        <w:widowControl/>
        <w:shd w:val="clear" w:color="auto" w:fill="FFFFFF"/>
        <w:adjustRightInd w:val="0"/>
        <w:snapToGrid w:val="0"/>
        <w:spacing w:line="360" w:lineRule="auto"/>
        <w:ind w:right="-1190" w:rightChars="-496"/>
        <w:jc w:val="left"/>
        <w:rPr>
          <w:rFonts w:hint="eastAsia"/>
          <w:kern w:val="0"/>
          <w:sz w:val="21"/>
          <w:szCs w:val="21"/>
        </w:rPr>
      </w:pPr>
      <w:r>
        <w:rPr>
          <w:rFonts w:hint="eastAsia"/>
          <w:kern w:val="0"/>
          <w:sz w:val="21"/>
          <w:szCs w:val="21"/>
        </w:rPr>
        <w:t>（1）本项目招标代理机构项目负责人：</w:t>
      </w:r>
      <w:r>
        <w:rPr>
          <w:rFonts w:hint="eastAsia"/>
          <w:kern w:val="0"/>
          <w:sz w:val="21"/>
          <w:szCs w:val="21"/>
          <w:lang w:val="en-US" w:eastAsia="zh-CN"/>
        </w:rPr>
        <w:t>张科</w:t>
      </w:r>
      <w:r>
        <w:rPr>
          <w:rFonts w:hint="eastAsia"/>
          <w:kern w:val="0"/>
          <w:sz w:val="21"/>
          <w:szCs w:val="21"/>
        </w:rPr>
        <w:t>。</w:t>
      </w:r>
      <w:bookmarkEnd w:id="0"/>
    </w:p>
    <w:p w14:paraId="690B04D6">
      <w:pPr>
        <w:widowControl/>
        <w:shd w:val="clear" w:color="auto" w:fill="FFFFFF"/>
        <w:adjustRightInd w:val="0"/>
        <w:snapToGrid w:val="0"/>
        <w:spacing w:line="360" w:lineRule="auto"/>
        <w:ind w:right="-1190" w:rightChars="-496"/>
        <w:jc w:val="left"/>
        <w:rPr>
          <w:rFonts w:hint="eastAsia"/>
          <w:kern w:val="0"/>
          <w:sz w:val="21"/>
          <w:szCs w:val="21"/>
          <w:highlight w:val="none"/>
          <w:lang w:val="en-US" w:eastAsia="zh-CN"/>
        </w:rPr>
      </w:pPr>
      <w:r>
        <w:rPr>
          <w:rFonts w:hint="eastAsia"/>
          <w:kern w:val="0"/>
          <w:sz w:val="21"/>
          <w:szCs w:val="21"/>
          <w:lang w:val="en-US" w:eastAsia="zh-CN"/>
        </w:rPr>
        <w:t>（2）本项目全部投标单位：</w:t>
      </w:r>
      <w:r>
        <w:rPr>
          <w:rFonts w:hint="eastAsia"/>
          <w:kern w:val="0"/>
          <w:sz w:val="21"/>
          <w:szCs w:val="21"/>
          <w:highlight w:val="none"/>
          <w:lang w:val="en-US" w:eastAsia="zh-CN"/>
        </w:rPr>
        <w:t>辽宁因泰立电子信息有限公司、因泰立科技（天津）有限公司、山东德鲁泰信息科技股份有限公司、山西国强高科股份有限公司、北京万集科技股份有限公司、河北顺思科技有限公司、江西众加利高科技股份有限公司、中储恒科物联网系统有限公司、杭州四方称重系统有限公司。</w:t>
      </w:r>
    </w:p>
    <w:p w14:paraId="49D901F9">
      <w:pPr>
        <w:widowControl/>
        <w:shd w:val="clear" w:color="auto" w:fill="FFFFFF"/>
        <w:adjustRightInd w:val="0"/>
        <w:snapToGrid w:val="0"/>
        <w:spacing w:line="360" w:lineRule="auto"/>
        <w:ind w:right="-1190" w:rightChars="-496"/>
        <w:jc w:val="left"/>
        <w:rPr>
          <w:rFonts w:hint="default" w:eastAsia="宋体"/>
          <w:kern w:val="0"/>
          <w:sz w:val="21"/>
          <w:szCs w:val="21"/>
          <w:lang w:val="en-US" w:eastAsia="zh-CN"/>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3AC38D7"/>
    <w:rsid w:val="04AC2878"/>
    <w:rsid w:val="05AD7DDA"/>
    <w:rsid w:val="07041C7C"/>
    <w:rsid w:val="07474B45"/>
    <w:rsid w:val="0DA52BD1"/>
    <w:rsid w:val="0EE50366"/>
    <w:rsid w:val="149A777C"/>
    <w:rsid w:val="151E75FD"/>
    <w:rsid w:val="178D0109"/>
    <w:rsid w:val="18BB2382"/>
    <w:rsid w:val="1968518A"/>
    <w:rsid w:val="1A1A212C"/>
    <w:rsid w:val="21BE719F"/>
    <w:rsid w:val="2758297F"/>
    <w:rsid w:val="2A9F2D0B"/>
    <w:rsid w:val="2A9F7442"/>
    <w:rsid w:val="2BF17D9D"/>
    <w:rsid w:val="2D3826E3"/>
    <w:rsid w:val="31981DCF"/>
    <w:rsid w:val="33BB26DF"/>
    <w:rsid w:val="35A95619"/>
    <w:rsid w:val="37180CA8"/>
    <w:rsid w:val="3A6A0092"/>
    <w:rsid w:val="3ACA0D67"/>
    <w:rsid w:val="3E126769"/>
    <w:rsid w:val="3EA00F5D"/>
    <w:rsid w:val="42EA3468"/>
    <w:rsid w:val="47CD163B"/>
    <w:rsid w:val="4A026A63"/>
    <w:rsid w:val="4DBF53B5"/>
    <w:rsid w:val="4F5D14F6"/>
    <w:rsid w:val="524365E6"/>
    <w:rsid w:val="52E066C6"/>
    <w:rsid w:val="52EF6569"/>
    <w:rsid w:val="570A43EA"/>
    <w:rsid w:val="574865E8"/>
    <w:rsid w:val="58A762C9"/>
    <w:rsid w:val="59A86FDF"/>
    <w:rsid w:val="5C735AA4"/>
    <w:rsid w:val="5D683540"/>
    <w:rsid w:val="5F5B67BF"/>
    <w:rsid w:val="5F6D12E1"/>
    <w:rsid w:val="60F03F78"/>
    <w:rsid w:val="617701F5"/>
    <w:rsid w:val="6614015E"/>
    <w:rsid w:val="66E9565B"/>
    <w:rsid w:val="6A521800"/>
    <w:rsid w:val="6B3A006F"/>
    <w:rsid w:val="6CDC6484"/>
    <w:rsid w:val="6D170809"/>
    <w:rsid w:val="6D965EA7"/>
    <w:rsid w:val="6FE23CFC"/>
    <w:rsid w:val="706E4EB9"/>
    <w:rsid w:val="72930C07"/>
    <w:rsid w:val="746B653B"/>
    <w:rsid w:val="75AF0E87"/>
    <w:rsid w:val="777234E1"/>
    <w:rsid w:val="78414C61"/>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none"/>
    </w:rPr>
  </w:style>
  <w:style w:type="character" w:styleId="9">
    <w:name w:val="Emphasis"/>
    <w:basedOn w:val="6"/>
    <w:qFormat/>
    <w:uiPriority w:val="20"/>
    <w:rPr>
      <w:b/>
      <w:bCs/>
    </w:rPr>
  </w:style>
  <w:style w:type="character" w:styleId="10">
    <w:name w:val="HTML Definition"/>
    <w:basedOn w:val="6"/>
    <w:semiHidden/>
    <w:unhideWhenUsed/>
    <w:qFormat/>
    <w:uiPriority w:val="99"/>
  </w:style>
  <w:style w:type="character" w:styleId="11">
    <w:name w:val="HTML Typewriter"/>
    <w:basedOn w:val="6"/>
    <w:semiHidden/>
    <w:unhideWhenUsed/>
    <w:qFormat/>
    <w:uiPriority w:val="99"/>
    <w:rPr>
      <w:rFonts w:ascii="monospace" w:hAnsi="monospace" w:eastAsia="monospace" w:cs="monospace"/>
      <w:sz w:val="20"/>
    </w:rPr>
  </w:style>
  <w:style w:type="character" w:styleId="12">
    <w:name w:val="HTML Acronym"/>
    <w:basedOn w:val="6"/>
    <w:semiHidden/>
    <w:unhideWhenUsed/>
    <w:qFormat/>
    <w:uiPriority w:val="99"/>
  </w:style>
  <w:style w:type="character" w:styleId="13">
    <w:name w:val="HTML Variable"/>
    <w:basedOn w:val="6"/>
    <w:semiHidden/>
    <w:unhideWhenUsed/>
    <w:qFormat/>
    <w:uiPriority w:val="99"/>
  </w:style>
  <w:style w:type="character" w:styleId="14">
    <w:name w:val="Hyperlink"/>
    <w:basedOn w:val="6"/>
    <w:semiHidden/>
    <w:unhideWhenUsed/>
    <w:qFormat/>
    <w:uiPriority w:val="99"/>
    <w:rPr>
      <w:color w:val="0000FF"/>
      <w:u w:val="none"/>
    </w:rPr>
  </w:style>
  <w:style w:type="character" w:styleId="15">
    <w:name w:val="HTML Code"/>
    <w:basedOn w:val="6"/>
    <w:semiHidden/>
    <w:unhideWhenUsed/>
    <w:qFormat/>
    <w:uiPriority w:val="99"/>
    <w:rPr>
      <w:rFonts w:hint="default" w:ascii="monospace" w:hAnsi="monospace" w:eastAsia="monospace" w:cs="monospace"/>
      <w:sz w:val="20"/>
    </w:rPr>
  </w:style>
  <w:style w:type="character" w:styleId="16">
    <w:name w:val="HTML Cite"/>
    <w:basedOn w:val="6"/>
    <w:semiHidden/>
    <w:unhideWhenUsed/>
    <w:qFormat/>
    <w:uiPriority w:val="99"/>
    <w:rPr>
      <w:bdr w:val="single" w:color="BDBEC1" w:sz="2" w:space="0"/>
      <w:shd w:val="clear" w:fill="F2F4F9"/>
    </w:rPr>
  </w:style>
  <w:style w:type="character" w:styleId="17">
    <w:name w:val="HTML Keyboard"/>
    <w:basedOn w:val="6"/>
    <w:semiHidden/>
    <w:unhideWhenUsed/>
    <w:qFormat/>
    <w:uiPriority w:val="99"/>
    <w:rPr>
      <w:rFonts w:hint="default" w:ascii="monospace" w:hAnsi="monospace" w:eastAsia="monospace" w:cs="monospace"/>
      <w:sz w:val="20"/>
    </w:rPr>
  </w:style>
  <w:style w:type="character" w:styleId="18">
    <w:name w:val="HTML Sample"/>
    <w:basedOn w:val="6"/>
    <w:semiHidden/>
    <w:unhideWhenUsed/>
    <w:qFormat/>
    <w:uiPriority w:val="99"/>
    <w:rPr>
      <w:rFonts w:hint="default" w:ascii="monospace" w:hAnsi="monospace" w:eastAsia="monospace" w:cs="monospace"/>
    </w:rPr>
  </w:style>
  <w:style w:type="character" w:customStyle="1" w:styleId="19">
    <w:name w:val="正文文本 字符"/>
    <w:basedOn w:val="6"/>
    <w:link w:val="2"/>
    <w:qFormat/>
    <w:uiPriority w:val="99"/>
  </w:style>
  <w:style w:type="character" w:customStyle="1" w:styleId="20">
    <w:name w:val="页眉 字符"/>
    <w:basedOn w:val="6"/>
    <w:link w:val="4"/>
    <w:qFormat/>
    <w:uiPriority w:val="99"/>
    <w:rPr>
      <w:rFonts w:cs="Times New Roman"/>
      <w:kern w:val="28"/>
      <w:sz w:val="18"/>
      <w:szCs w:val="18"/>
    </w:rPr>
  </w:style>
  <w:style w:type="character" w:customStyle="1" w:styleId="21">
    <w:name w:val="页脚 字符"/>
    <w:basedOn w:val="6"/>
    <w:link w:val="3"/>
    <w:qFormat/>
    <w:uiPriority w:val="99"/>
    <w:rPr>
      <w:rFonts w:cs="Times New Roman"/>
      <w:kern w:val="28"/>
      <w:sz w:val="18"/>
      <w:szCs w:val="18"/>
    </w:rPr>
  </w:style>
  <w:style w:type="character" w:customStyle="1" w:styleId="22">
    <w:name w:val="toolbarlabel"/>
    <w:basedOn w:val="6"/>
    <w:qFormat/>
    <w:uiPriority w:val="0"/>
    <w:rPr>
      <w:color w:val="333333"/>
      <w:sz w:val="18"/>
      <w:szCs w:val="18"/>
    </w:rPr>
  </w:style>
  <w:style w:type="character" w:customStyle="1" w:styleId="23">
    <w:name w:val="toolbarlabel2"/>
    <w:basedOn w:val="6"/>
    <w:qFormat/>
    <w:uiPriority w:val="0"/>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2158</Words>
  <Characters>2648</Characters>
  <Lines>1</Lines>
  <Paragraphs>1</Paragraphs>
  <TotalTime>107</TotalTime>
  <ScaleCrop>false</ScaleCrop>
  <LinksUpToDate>false</LinksUpToDate>
  <CharactersWithSpaces>2712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2026-06-08T06:05:10Z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2052-12.1.0.26895</vt:lpwstr>
  </property>
  <property fmtid="{D5CDD505-2E9C-101B-9397-08002B2CF9AE}" pid="4" name="ICV">
    <vt:lpwstr>717404BE65E84E28B3BE75F3ADF483A0_13</vt:lpwstr>
  </property>
</Properties>
</file>