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河北高速公路集团有限公司公路交通基础设施数字化转型升级一期工程关键设备采购</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 xml:space="preserve">HG-FW-2026-041 </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五</w:t>
      </w:r>
      <w:r>
        <w:rPr>
          <w:rFonts w:hint="eastAsia"/>
          <w:kern w:val="0"/>
          <w:sz w:val="21"/>
          <w:szCs w:val="21"/>
          <w:lang w:eastAsia="zh-CN"/>
        </w:rPr>
        <w:t>标段</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 xml:space="preserve">HG-FW-2026-041 </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六</w:t>
            </w:r>
            <w:r>
              <w:rPr>
                <w:rFonts w:hint="eastAsia"/>
                <w:kern w:val="0"/>
                <w:sz w:val="21"/>
                <w:szCs w:val="21"/>
                <w:lang w:eastAsia="zh-CN"/>
              </w:rPr>
              <w:t>标段</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5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w:t>
            </w:r>
            <w:bookmarkStart w:id="1" w:name="_GoBack"/>
            <w:bookmarkEnd w:id="1"/>
            <w:r>
              <w:rPr>
                <w:rFonts w:hint="eastAsia"/>
                <w:kern w:val="0"/>
                <w:sz w:val="21"/>
                <w:szCs w:val="21"/>
              </w:rPr>
              <w:t>4</w:t>
            </w:r>
            <w:r>
              <w:rPr>
                <w:kern w:val="0"/>
                <w:sz w:val="21"/>
                <w:szCs w:val="21"/>
              </w:rPr>
              <w:t>12</w:t>
            </w:r>
            <w:r>
              <w:rPr>
                <w:rFonts w:hint="eastAsia"/>
                <w:kern w:val="0"/>
                <w:sz w:val="21"/>
                <w:szCs w:val="21"/>
              </w:rPr>
              <w:t>开标室</w:t>
            </w:r>
            <w:r>
              <w:rPr>
                <w:rFonts w:hint="eastAsia"/>
                <w:kern w:val="0"/>
                <w:sz w:val="21"/>
                <w:szCs w:val="21"/>
                <w:lang w:val="en-US" w:eastAsia="zh-CN"/>
              </w:rPr>
              <w:t>5</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11</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109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2446"/>
      </w:tblGrid>
      <w:tr w14:paraId="5E289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交货地点</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交货期</w:t>
            </w:r>
          </w:p>
        </w:tc>
        <w:tc>
          <w:tcPr>
            <w:tcW w:w="2446" w:type="dxa"/>
            <w:tcBorders>
              <w:top w:val="single" w:color="auto" w:sz="8" w:space="0"/>
              <w:left w:val="single" w:color="auto" w:sz="8" w:space="0"/>
              <w:bottom w:val="single" w:color="auto" w:sz="8" w:space="0"/>
              <w:right w:val="single" w:color="auto" w:sz="8" w:space="0"/>
            </w:tcBorders>
            <w:vAlign w:val="center"/>
          </w:tcPr>
          <w:p w14:paraId="60BEEE5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质量标准</w:t>
            </w:r>
          </w:p>
        </w:tc>
      </w:tr>
      <w:tr w14:paraId="3DCB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top"/>
          </w:tcPr>
          <w:p w14:paraId="3D1CAA3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杭州海康威视数字技术股份有限公司</w:t>
            </w:r>
          </w:p>
          <w:p w14:paraId="66E6E37D">
            <w:pPr>
              <w:widowControl/>
              <w:adjustRightInd w:val="0"/>
              <w:snapToGrid w:val="0"/>
              <w:jc w:val="center"/>
              <w:rPr>
                <w:rFonts w:hint="eastAsia"/>
                <w:kern w:val="0"/>
                <w:sz w:val="21"/>
                <w:szCs w:val="21"/>
                <w:lang w:val="en-US" w:eastAsia="zh-CN"/>
              </w:rPr>
            </w:pPr>
          </w:p>
        </w:tc>
        <w:tc>
          <w:tcPr>
            <w:tcW w:w="1228" w:type="dxa"/>
            <w:tcBorders>
              <w:top w:val="single" w:color="auto" w:sz="8" w:space="0"/>
              <w:left w:val="single" w:color="auto" w:sz="8" w:space="0"/>
              <w:bottom w:val="single" w:color="auto" w:sz="8" w:space="0"/>
              <w:right w:val="single" w:color="auto" w:sz="8" w:space="0"/>
            </w:tcBorders>
            <w:vAlign w:val="top"/>
          </w:tcPr>
          <w:p w14:paraId="3E4EE7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1505820.01</w:t>
            </w:r>
          </w:p>
        </w:tc>
        <w:tc>
          <w:tcPr>
            <w:tcW w:w="1251" w:type="dxa"/>
            <w:tcBorders>
              <w:top w:val="single" w:color="auto" w:sz="8" w:space="0"/>
              <w:left w:val="single" w:color="auto" w:sz="8" w:space="0"/>
              <w:bottom w:val="single" w:color="auto" w:sz="8" w:space="0"/>
              <w:right w:val="single" w:color="auto" w:sz="8" w:space="0"/>
            </w:tcBorders>
            <w:vAlign w:val="top"/>
          </w:tcPr>
          <w:p w14:paraId="051AD4E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1505820.01</w:t>
            </w:r>
          </w:p>
        </w:tc>
        <w:tc>
          <w:tcPr>
            <w:tcW w:w="1739" w:type="dxa"/>
            <w:tcBorders>
              <w:top w:val="single" w:color="auto" w:sz="8" w:space="0"/>
              <w:left w:val="single" w:color="auto" w:sz="8" w:space="0"/>
              <w:bottom w:val="single" w:color="auto" w:sz="8" w:space="0"/>
              <w:right w:val="single" w:color="auto" w:sz="8" w:space="0"/>
            </w:tcBorders>
            <w:vAlign w:val="center"/>
          </w:tcPr>
          <w:p w14:paraId="5604EB8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w:t>
            </w:r>
          </w:p>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石高速、G4京港澳高速、G45大广高速和G95首都环线高速公路沿线及收费站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施工图批复(预计6月)后15天，30天内完成所有供货工作: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2A690B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3E6E0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top"/>
          </w:tcPr>
          <w:p w14:paraId="3B0F13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北京信路威科技股份有限公司</w:t>
            </w:r>
          </w:p>
        </w:tc>
        <w:tc>
          <w:tcPr>
            <w:tcW w:w="1228" w:type="dxa"/>
            <w:tcBorders>
              <w:top w:val="single" w:color="auto" w:sz="8" w:space="0"/>
              <w:left w:val="single" w:color="auto" w:sz="8" w:space="0"/>
              <w:bottom w:val="single" w:color="auto" w:sz="8" w:space="0"/>
              <w:right w:val="single" w:color="auto" w:sz="8" w:space="0"/>
            </w:tcBorders>
            <w:vAlign w:val="top"/>
          </w:tcPr>
          <w:p w14:paraId="5B5ABAE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1505820.01</w:t>
            </w:r>
          </w:p>
        </w:tc>
        <w:tc>
          <w:tcPr>
            <w:tcW w:w="1251" w:type="dxa"/>
            <w:tcBorders>
              <w:top w:val="single" w:color="auto" w:sz="8" w:space="0"/>
              <w:left w:val="single" w:color="auto" w:sz="8" w:space="0"/>
              <w:bottom w:val="single" w:color="auto" w:sz="8" w:space="0"/>
              <w:right w:val="single" w:color="auto" w:sz="8" w:space="0"/>
            </w:tcBorders>
            <w:vAlign w:val="top"/>
          </w:tcPr>
          <w:p w14:paraId="49ECD8F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1505820.01</w:t>
            </w:r>
          </w:p>
        </w:tc>
        <w:tc>
          <w:tcPr>
            <w:tcW w:w="1739" w:type="dxa"/>
            <w:tcBorders>
              <w:top w:val="single" w:color="auto" w:sz="8" w:space="0"/>
              <w:left w:val="single" w:color="auto" w:sz="8" w:space="0"/>
              <w:bottom w:val="single" w:color="auto" w:sz="8" w:space="0"/>
              <w:right w:val="single" w:color="auto" w:sz="8" w:space="0"/>
            </w:tcBorders>
            <w:vAlign w:val="center"/>
          </w:tcPr>
          <w:p w14:paraId="76FBBA1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w:t>
            </w:r>
          </w:p>
          <w:p w14:paraId="3E8C841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石高速、G4京港澳高速、G45大广高速和G95首都环线高速公路沿线及收费站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3653B1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施工图批复(预计6月)后15天，30天内完成所有供货工作: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435355A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71942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top"/>
          </w:tcPr>
          <w:p w14:paraId="5DD28912">
            <w:pPr>
              <w:widowControl/>
              <w:adjustRightInd w:val="0"/>
              <w:snapToGrid w:val="0"/>
              <w:jc w:val="center"/>
              <w:rPr>
                <w:rFonts w:hint="default"/>
                <w:kern w:val="0"/>
                <w:sz w:val="21"/>
                <w:szCs w:val="21"/>
                <w:lang w:val="en-US" w:eastAsia="zh-CN"/>
              </w:rPr>
            </w:pPr>
            <w:r>
              <w:rPr>
                <w:rFonts w:hint="eastAsia"/>
                <w:kern w:val="0"/>
                <w:sz w:val="21"/>
                <w:szCs w:val="21"/>
                <w:lang w:val="en-US" w:eastAsia="zh-CN"/>
              </w:rPr>
              <w:t>浙江大华技术股份有限公司</w:t>
            </w:r>
          </w:p>
        </w:tc>
        <w:tc>
          <w:tcPr>
            <w:tcW w:w="1228" w:type="dxa"/>
            <w:tcBorders>
              <w:top w:val="single" w:color="auto" w:sz="8" w:space="0"/>
              <w:left w:val="single" w:color="auto" w:sz="8" w:space="0"/>
              <w:bottom w:val="single" w:color="auto" w:sz="8" w:space="0"/>
              <w:right w:val="single" w:color="auto" w:sz="8" w:space="0"/>
            </w:tcBorders>
            <w:vAlign w:val="top"/>
          </w:tcPr>
          <w:p w14:paraId="7EBA9E2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1505820.02</w:t>
            </w:r>
          </w:p>
        </w:tc>
        <w:tc>
          <w:tcPr>
            <w:tcW w:w="1251" w:type="dxa"/>
            <w:tcBorders>
              <w:top w:val="single" w:color="auto" w:sz="8" w:space="0"/>
              <w:left w:val="single" w:color="auto" w:sz="8" w:space="0"/>
              <w:bottom w:val="single" w:color="auto" w:sz="8" w:space="0"/>
              <w:right w:val="single" w:color="auto" w:sz="8" w:space="0"/>
            </w:tcBorders>
            <w:vAlign w:val="top"/>
          </w:tcPr>
          <w:p w14:paraId="58536E8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1505820.02</w:t>
            </w:r>
          </w:p>
        </w:tc>
        <w:tc>
          <w:tcPr>
            <w:tcW w:w="1739" w:type="dxa"/>
            <w:tcBorders>
              <w:top w:val="single" w:color="auto" w:sz="8" w:space="0"/>
              <w:left w:val="single" w:color="auto" w:sz="8" w:space="0"/>
              <w:bottom w:val="single" w:color="auto" w:sz="8" w:space="0"/>
              <w:right w:val="single" w:color="auto" w:sz="8" w:space="0"/>
            </w:tcBorders>
            <w:vAlign w:val="center"/>
          </w:tcPr>
          <w:p w14:paraId="7FF238B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w:t>
            </w:r>
          </w:p>
          <w:p w14:paraId="0A37A27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石高速、G4京港澳高速、G45大广高速和G95首都环线高速公路沿线及收费站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0AAD076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施工图批复(预计6月)后15天，30天内完成所有供货工作: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7283F33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top"/>
          </w:tcPr>
          <w:p w14:paraId="1491B6E1">
            <w:pPr>
              <w:widowControl/>
              <w:adjustRightInd w:val="0"/>
              <w:snapToGrid w:val="0"/>
              <w:jc w:val="center"/>
              <w:rPr>
                <w:kern w:val="0"/>
                <w:sz w:val="21"/>
                <w:szCs w:val="21"/>
              </w:rPr>
            </w:pPr>
            <w:r>
              <w:rPr>
                <w:rFonts w:hint="eastAsia"/>
                <w:kern w:val="0"/>
                <w:sz w:val="21"/>
                <w:szCs w:val="21"/>
                <w:lang w:val="en-US" w:eastAsia="zh-CN"/>
              </w:rPr>
              <w:t>杭州海康威视数字技术股份有限公司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top"/>
          </w:tcPr>
          <w:p w14:paraId="5DF7F0B1">
            <w:pPr>
              <w:widowControl/>
              <w:adjustRightInd w:val="0"/>
              <w:snapToGrid w:val="0"/>
              <w:jc w:val="center"/>
              <w:rPr>
                <w:kern w:val="0"/>
                <w:sz w:val="21"/>
                <w:szCs w:val="21"/>
              </w:rPr>
            </w:pPr>
            <w:r>
              <w:rPr>
                <w:rFonts w:hint="eastAsia"/>
                <w:kern w:val="0"/>
                <w:sz w:val="21"/>
                <w:szCs w:val="21"/>
                <w:lang w:val="en-US" w:eastAsia="zh-CN"/>
              </w:rPr>
              <w:t>北京信路威科技股份有限公司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top"/>
          </w:tcPr>
          <w:p w14:paraId="3019D960">
            <w:pPr>
              <w:widowControl/>
              <w:adjustRightInd w:val="0"/>
              <w:snapToGrid w:val="0"/>
              <w:jc w:val="center"/>
              <w:rPr>
                <w:kern w:val="0"/>
                <w:sz w:val="21"/>
                <w:szCs w:val="21"/>
              </w:rPr>
            </w:pPr>
            <w:r>
              <w:rPr>
                <w:rFonts w:hint="eastAsia"/>
                <w:kern w:val="0"/>
                <w:sz w:val="21"/>
                <w:szCs w:val="21"/>
                <w:lang w:val="en-US" w:eastAsia="zh-CN"/>
              </w:rPr>
              <w:t>浙江大华技术股份有限公司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top"/>
          </w:tcPr>
          <w:p w14:paraId="617A871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杭州海康威视数字技术股份有限公司</w:t>
            </w:r>
          </w:p>
          <w:p w14:paraId="23F08EB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苏州高速公路数字化转型工程(一期)设备采购标段(摄像机类设备)采购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0D08F4B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苏州苏畅智慧高速公路建设有限公司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2025年10月31日</w:t>
            </w:r>
          </w:p>
        </w:tc>
        <w:tc>
          <w:tcPr>
            <w:tcW w:w="1701" w:type="dxa"/>
            <w:tcBorders>
              <w:top w:val="single" w:color="auto" w:sz="8" w:space="0"/>
              <w:left w:val="single" w:color="auto" w:sz="8" w:space="0"/>
              <w:bottom w:val="single" w:color="auto" w:sz="8" w:space="0"/>
              <w:right w:val="single" w:color="auto" w:sz="8" w:space="0"/>
            </w:tcBorders>
            <w:vAlign w:val="center"/>
          </w:tcPr>
          <w:p w14:paraId="6E8368E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4957441.00元</w:t>
            </w:r>
          </w:p>
          <w:p w14:paraId="30AFD4A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同赛项目</w:t>
            </w:r>
            <w:r>
              <w:rPr>
                <w:rFonts w:hint="default" w:ascii="宋体" w:hAnsi="宋体" w:eastAsia="宋体" w:cs="宋体"/>
                <w:color w:val="000000"/>
                <w:kern w:val="0"/>
                <w:sz w:val="20"/>
                <w:szCs w:val="20"/>
                <w:lang w:val="en-US" w:eastAsia="zh-CN" w:bidi="ar"/>
              </w:rPr>
              <w:t>2025</w:t>
            </w:r>
            <w:r>
              <w:rPr>
                <w:rFonts w:hint="eastAsia" w:ascii="宋体" w:hAnsi="宋体" w:eastAsia="宋体" w:cs="宋体"/>
                <w:color w:val="000000"/>
                <w:kern w:val="0"/>
                <w:sz w:val="20"/>
                <w:szCs w:val="20"/>
                <w:lang w:val="en-US" w:eastAsia="zh-CN" w:bidi="ar"/>
              </w:rPr>
              <w:t>年第一批次设备采购工项目程</w:t>
            </w:r>
            <w:r>
              <w:rPr>
                <w:rFonts w:hint="default"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标包</w:t>
            </w:r>
            <w:r>
              <w:rPr>
                <w:rFonts w:hint="default"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监控系统</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青海省交控信息科技有限公司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2025年12月3日</w:t>
            </w:r>
          </w:p>
        </w:tc>
        <w:tc>
          <w:tcPr>
            <w:tcW w:w="1701" w:type="dxa"/>
            <w:tcBorders>
              <w:top w:val="single" w:color="auto" w:sz="8" w:space="0"/>
              <w:left w:val="single" w:color="auto" w:sz="8" w:space="0"/>
              <w:bottom w:val="single" w:color="auto" w:sz="8" w:space="0"/>
              <w:right w:val="single" w:color="auto" w:sz="8" w:space="0"/>
            </w:tcBorders>
            <w:vAlign w:val="center"/>
          </w:tcPr>
          <w:p w14:paraId="3BDE14B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2233017.00元</w:t>
            </w:r>
          </w:p>
          <w:p w14:paraId="7BAB705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中铝2025年数字化转型项目</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中铝智能铜创科技(云南)有限公司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1B2D31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2025年2月24日</w:t>
            </w:r>
          </w:p>
        </w:tc>
        <w:tc>
          <w:tcPr>
            <w:tcW w:w="1701" w:type="dxa"/>
            <w:tcBorders>
              <w:top w:val="single" w:color="auto" w:sz="8" w:space="0"/>
              <w:left w:val="single" w:color="auto" w:sz="8" w:space="0"/>
              <w:bottom w:val="single" w:color="auto" w:sz="8" w:space="0"/>
              <w:right w:val="single" w:color="auto" w:sz="8" w:space="0"/>
            </w:tcBorders>
            <w:vAlign w:val="center"/>
          </w:tcPr>
          <w:p w14:paraId="2193F89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3594937.00元</w:t>
            </w:r>
          </w:p>
          <w:p w14:paraId="6A6F427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top"/>
          </w:tcPr>
          <w:p w14:paraId="213A648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北京信路威科技股份有限公司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AE4E4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交科院养护公司24年单价框架合同</w:t>
            </w:r>
          </w:p>
          <w:p w14:paraId="1FAC505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399667E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云南省交通科学研究院有限公司</w:t>
            </w:r>
          </w:p>
          <w:p w14:paraId="3092961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2024年6月18日</w:t>
            </w:r>
          </w:p>
        </w:tc>
        <w:tc>
          <w:tcPr>
            <w:tcW w:w="1701" w:type="dxa"/>
            <w:tcBorders>
              <w:top w:val="single" w:color="auto" w:sz="8" w:space="0"/>
              <w:left w:val="single" w:color="auto" w:sz="8" w:space="0"/>
              <w:bottom w:val="single" w:color="auto" w:sz="8" w:space="0"/>
              <w:right w:val="single" w:color="auto" w:sz="8" w:space="0"/>
            </w:tcBorders>
            <w:vAlign w:val="center"/>
          </w:tcPr>
          <w:p w14:paraId="70311A6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2948910元</w:t>
            </w:r>
          </w:p>
          <w:p w14:paraId="18DCA6BC">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广西智投机电工程有限公司2024年8月第二批机电设备(车型识别)采购项目合同一标段</w:t>
            </w:r>
          </w:p>
        </w:tc>
        <w:tc>
          <w:tcPr>
            <w:tcW w:w="1643" w:type="dxa"/>
            <w:tcBorders>
              <w:top w:val="single" w:color="auto" w:sz="8" w:space="0"/>
              <w:left w:val="single" w:color="auto" w:sz="8" w:space="0"/>
              <w:bottom w:val="single" w:color="auto" w:sz="8" w:space="0"/>
              <w:right w:val="single" w:color="auto" w:sz="8" w:space="0"/>
            </w:tcBorders>
            <w:vAlign w:val="center"/>
          </w:tcPr>
          <w:p w14:paraId="7620657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广西智投机电工程有限公司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E8A088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2024年11月21日</w:t>
            </w:r>
          </w:p>
        </w:tc>
        <w:tc>
          <w:tcPr>
            <w:tcW w:w="1701" w:type="dxa"/>
            <w:tcBorders>
              <w:top w:val="single" w:color="auto" w:sz="8" w:space="0"/>
              <w:left w:val="single" w:color="auto" w:sz="8" w:space="0"/>
              <w:bottom w:val="single" w:color="auto" w:sz="8" w:space="0"/>
              <w:right w:val="single" w:color="auto" w:sz="8" w:space="0"/>
            </w:tcBorders>
            <w:vAlign w:val="center"/>
          </w:tcPr>
          <w:p w14:paraId="757A057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2817800元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智慧收费项目设备采购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内蒙古高速公路养护有限责任公司蒙云数通分公司</w:t>
            </w:r>
          </w:p>
        </w:tc>
        <w:tc>
          <w:tcPr>
            <w:tcW w:w="1373" w:type="dxa"/>
            <w:tcBorders>
              <w:top w:val="single" w:color="auto" w:sz="8" w:space="0"/>
              <w:left w:val="single" w:color="auto" w:sz="8" w:space="0"/>
              <w:bottom w:val="single" w:color="auto" w:sz="8" w:space="0"/>
              <w:right w:val="single" w:color="auto" w:sz="8" w:space="0"/>
            </w:tcBorders>
            <w:vAlign w:val="center"/>
          </w:tcPr>
          <w:p w14:paraId="68E1362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2023年12月8日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3275000元</w:t>
            </w:r>
          </w:p>
        </w:tc>
      </w:tr>
      <w:tr w14:paraId="5D46B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26F54F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E935FC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758E50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吉黑高速项目</w:t>
            </w:r>
          </w:p>
        </w:tc>
        <w:tc>
          <w:tcPr>
            <w:tcW w:w="1643" w:type="dxa"/>
            <w:tcBorders>
              <w:top w:val="single" w:color="auto" w:sz="8" w:space="0"/>
              <w:left w:val="single" w:color="auto" w:sz="8" w:space="0"/>
              <w:bottom w:val="single" w:color="auto" w:sz="8" w:space="0"/>
              <w:right w:val="single" w:color="auto" w:sz="8" w:space="0"/>
            </w:tcBorders>
            <w:vAlign w:val="center"/>
          </w:tcPr>
          <w:p w14:paraId="599EB2B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哈尔滨交研交通工程有限责任公司</w:t>
            </w:r>
          </w:p>
          <w:p w14:paraId="76EDA9C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2D8E25F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2023年10月26日</w:t>
            </w:r>
          </w:p>
        </w:tc>
        <w:tc>
          <w:tcPr>
            <w:tcW w:w="1701" w:type="dxa"/>
            <w:tcBorders>
              <w:top w:val="single" w:color="auto" w:sz="8" w:space="0"/>
              <w:left w:val="single" w:color="auto" w:sz="8" w:space="0"/>
              <w:bottom w:val="single" w:color="auto" w:sz="8" w:space="0"/>
              <w:right w:val="single" w:color="auto" w:sz="8" w:space="0"/>
            </w:tcBorders>
            <w:vAlign w:val="center"/>
          </w:tcPr>
          <w:p w14:paraId="7B761BE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1213300元</w:t>
            </w:r>
          </w:p>
        </w:tc>
      </w:tr>
      <w:tr w14:paraId="3F809B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1EC7FA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F59C67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27B860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2024年缴费机设备采购与调试项目</w:t>
            </w:r>
          </w:p>
        </w:tc>
        <w:tc>
          <w:tcPr>
            <w:tcW w:w="1643" w:type="dxa"/>
            <w:tcBorders>
              <w:top w:val="single" w:color="auto" w:sz="8" w:space="0"/>
              <w:left w:val="single" w:color="auto" w:sz="8" w:space="0"/>
              <w:bottom w:val="single" w:color="auto" w:sz="8" w:space="0"/>
              <w:right w:val="single" w:color="auto" w:sz="8" w:space="0"/>
            </w:tcBorders>
            <w:vAlign w:val="center"/>
          </w:tcPr>
          <w:p w14:paraId="004B8A0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吉林省交通实业发展有限公司</w:t>
            </w:r>
          </w:p>
          <w:p w14:paraId="06DDA27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2FF6A5C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2024年6月21日</w:t>
            </w:r>
          </w:p>
        </w:tc>
        <w:tc>
          <w:tcPr>
            <w:tcW w:w="1701" w:type="dxa"/>
            <w:tcBorders>
              <w:top w:val="single" w:color="auto" w:sz="8" w:space="0"/>
              <w:left w:val="single" w:color="auto" w:sz="8" w:space="0"/>
              <w:bottom w:val="single" w:color="auto" w:sz="8" w:space="0"/>
              <w:right w:val="single" w:color="auto" w:sz="8" w:space="0"/>
            </w:tcBorders>
            <w:vAlign w:val="center"/>
          </w:tcPr>
          <w:p w14:paraId="7CE5198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2800000元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top"/>
          </w:tcPr>
          <w:p w14:paraId="66EA303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kern w:val="0"/>
                <w:sz w:val="21"/>
                <w:szCs w:val="21"/>
                <w:lang w:val="en-US" w:eastAsia="zh-CN"/>
              </w:rPr>
              <w:t>浙江大华技术股份有限公司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06DFEDB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中信科智联科技有限公司智慧交通建设设备采购项目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中信科智联科技有限公司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2024年3月8日</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7500000元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1DC6111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南通市公安局本级创建全国社会治安防控体系示范城市(城市大脑功能拓展)高速公路感知前端采购服务项目</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中电鸿信信息科技有限公司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2023年11月21日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3077023.95</w:t>
            </w:r>
            <w:r>
              <w:rPr>
                <w:rFonts w:hint="eastAsia" w:ascii="宋体" w:hAnsi="宋体" w:cs="宋体"/>
                <w:color w:val="000000"/>
                <w:kern w:val="0"/>
                <w:sz w:val="24"/>
                <w:szCs w:val="24"/>
                <w:lang w:val="en-US" w:eastAsia="zh-CN" w:bidi="ar"/>
              </w:rPr>
              <w:t>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69E8BC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淮阴区智慧版技防城项目(二期)二标段一-淮阴区道路电子警察系</w:t>
            </w:r>
          </w:p>
          <w:p w14:paraId="7DF52C8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统项目</w:t>
            </w:r>
          </w:p>
        </w:tc>
        <w:tc>
          <w:tcPr>
            <w:tcW w:w="1643" w:type="dxa"/>
            <w:tcBorders>
              <w:top w:val="single" w:color="auto" w:sz="8" w:space="0"/>
              <w:left w:val="single" w:color="auto" w:sz="8" w:space="0"/>
              <w:bottom w:val="single" w:color="auto" w:sz="8" w:space="0"/>
              <w:right w:val="single" w:color="auto" w:sz="8" w:space="0"/>
            </w:tcBorders>
            <w:vAlign w:val="center"/>
          </w:tcPr>
          <w:p w14:paraId="332DE75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江苏省淮安市保安服务有限公司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2024年9月10日</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2305800元</w:t>
            </w:r>
          </w:p>
        </w:tc>
      </w:tr>
      <w:tr w14:paraId="514AC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A0768A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9B9D1C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20668E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数字治理感知设备和应用系统及数字治理交通项目</w:t>
            </w:r>
          </w:p>
        </w:tc>
        <w:tc>
          <w:tcPr>
            <w:tcW w:w="1643" w:type="dxa"/>
            <w:tcBorders>
              <w:top w:val="single" w:color="auto" w:sz="8" w:space="0"/>
              <w:left w:val="single" w:color="auto" w:sz="8" w:space="0"/>
              <w:bottom w:val="single" w:color="auto" w:sz="8" w:space="0"/>
              <w:right w:val="single" w:color="auto" w:sz="8" w:space="0"/>
            </w:tcBorders>
            <w:vAlign w:val="center"/>
          </w:tcPr>
          <w:p w14:paraId="2FAE2E3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中晟龙泰(集团)有限公司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E66E9B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2024年5月11日</w:t>
            </w:r>
          </w:p>
        </w:tc>
        <w:tc>
          <w:tcPr>
            <w:tcW w:w="1701" w:type="dxa"/>
            <w:tcBorders>
              <w:top w:val="single" w:color="auto" w:sz="8" w:space="0"/>
              <w:left w:val="single" w:color="auto" w:sz="8" w:space="0"/>
              <w:bottom w:val="single" w:color="auto" w:sz="8" w:space="0"/>
              <w:right w:val="single" w:color="auto" w:sz="8" w:space="0"/>
            </w:tcBorders>
            <w:vAlign w:val="center"/>
          </w:tcPr>
          <w:p w14:paraId="32E5511D">
            <w:pPr>
              <w:keepNext w:val="0"/>
              <w:keepLines w:val="0"/>
              <w:widowControl/>
              <w:suppressLineNumbers w:val="0"/>
              <w:jc w:val="both"/>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16221614元</w:t>
            </w:r>
          </w:p>
        </w:tc>
      </w:tr>
      <w:tr w14:paraId="5A724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DB1B2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29F559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BC9AC4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南宁市固定式电子警察系统扩建工程项目抓拍一体机等设备采购项目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2F8E357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中国电信股份有限公司南宁分公司</w:t>
            </w:r>
          </w:p>
        </w:tc>
        <w:tc>
          <w:tcPr>
            <w:tcW w:w="1373" w:type="dxa"/>
            <w:tcBorders>
              <w:top w:val="single" w:color="auto" w:sz="8" w:space="0"/>
              <w:left w:val="single" w:color="auto" w:sz="8" w:space="0"/>
              <w:bottom w:val="single" w:color="auto" w:sz="8" w:space="0"/>
              <w:right w:val="single" w:color="auto" w:sz="8" w:space="0"/>
            </w:tcBorders>
            <w:vAlign w:val="center"/>
          </w:tcPr>
          <w:p w14:paraId="6F0CE16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2023年12月5日</w:t>
            </w:r>
          </w:p>
        </w:tc>
        <w:tc>
          <w:tcPr>
            <w:tcW w:w="1701" w:type="dxa"/>
            <w:tcBorders>
              <w:top w:val="single" w:color="auto" w:sz="8" w:space="0"/>
              <w:left w:val="single" w:color="auto" w:sz="8" w:space="0"/>
              <w:bottom w:val="single" w:color="auto" w:sz="8" w:space="0"/>
              <w:right w:val="single" w:color="auto" w:sz="8" w:space="0"/>
            </w:tcBorders>
            <w:vAlign w:val="center"/>
          </w:tcPr>
          <w:p w14:paraId="65AC0663">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4459780元</w:t>
            </w:r>
          </w:p>
        </w:tc>
      </w:tr>
      <w:tr w14:paraId="78792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D693EB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D2EF5C6">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1486427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北京市非现场执法综合监测设备采购项目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215C7B2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北京中联英东科技有限公司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327151A">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2024年3月26日</w:t>
            </w:r>
          </w:p>
        </w:tc>
        <w:tc>
          <w:tcPr>
            <w:tcW w:w="1701" w:type="dxa"/>
            <w:tcBorders>
              <w:top w:val="single" w:color="auto" w:sz="8" w:space="0"/>
              <w:left w:val="single" w:color="auto" w:sz="8" w:space="0"/>
              <w:bottom w:val="single" w:color="auto" w:sz="8" w:space="0"/>
              <w:right w:val="single" w:color="auto" w:sz="8" w:space="0"/>
            </w:tcBorders>
            <w:vAlign w:val="center"/>
          </w:tcPr>
          <w:p w14:paraId="0F905221">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4182640元</w:t>
            </w:r>
          </w:p>
        </w:tc>
      </w:tr>
      <w:tr w14:paraId="1115E0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5F94A1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4D0A80EF">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BD9481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贵阳电气控制设备有限公司纳晴高速公路机电工程项目摄像机监控设</w:t>
            </w:r>
          </w:p>
          <w:p w14:paraId="7F999BD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施材料采购</w:t>
            </w:r>
          </w:p>
        </w:tc>
        <w:tc>
          <w:tcPr>
            <w:tcW w:w="1643" w:type="dxa"/>
            <w:tcBorders>
              <w:top w:val="single" w:color="auto" w:sz="8" w:space="0"/>
              <w:left w:val="single" w:color="auto" w:sz="8" w:space="0"/>
              <w:bottom w:val="single" w:color="auto" w:sz="8" w:space="0"/>
              <w:right w:val="single" w:color="auto" w:sz="8" w:space="0"/>
            </w:tcBorders>
            <w:vAlign w:val="center"/>
          </w:tcPr>
          <w:p w14:paraId="082668D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贵阳电气控制设备有限公司纳晴高速公路机电工程项目经理部</w:t>
            </w:r>
          </w:p>
        </w:tc>
        <w:tc>
          <w:tcPr>
            <w:tcW w:w="1373" w:type="dxa"/>
            <w:tcBorders>
              <w:top w:val="single" w:color="auto" w:sz="8" w:space="0"/>
              <w:left w:val="single" w:color="auto" w:sz="8" w:space="0"/>
              <w:bottom w:val="single" w:color="auto" w:sz="8" w:space="0"/>
              <w:right w:val="single" w:color="auto" w:sz="8" w:space="0"/>
            </w:tcBorders>
            <w:vAlign w:val="center"/>
          </w:tcPr>
          <w:p w14:paraId="372F7084">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2023年11月3日</w:t>
            </w:r>
          </w:p>
        </w:tc>
        <w:tc>
          <w:tcPr>
            <w:tcW w:w="1701" w:type="dxa"/>
            <w:tcBorders>
              <w:top w:val="single" w:color="auto" w:sz="8" w:space="0"/>
              <w:left w:val="single" w:color="auto" w:sz="8" w:space="0"/>
              <w:bottom w:val="single" w:color="auto" w:sz="8" w:space="0"/>
              <w:right w:val="single" w:color="auto" w:sz="8" w:space="0"/>
            </w:tcBorders>
            <w:vAlign w:val="center"/>
          </w:tcPr>
          <w:p w14:paraId="4F34856E">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4249934.11元</w:t>
            </w:r>
          </w:p>
        </w:tc>
      </w:tr>
      <w:tr w14:paraId="41F2A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323E76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1087F00">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1806364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贵阳电气控制设备有限公司六枝至安龙高速公路机电工程摄像机监控</w:t>
            </w:r>
          </w:p>
          <w:p w14:paraId="6903539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设施材料采购</w:t>
            </w:r>
          </w:p>
        </w:tc>
        <w:tc>
          <w:tcPr>
            <w:tcW w:w="1643" w:type="dxa"/>
            <w:tcBorders>
              <w:top w:val="single" w:color="auto" w:sz="8" w:space="0"/>
              <w:left w:val="single" w:color="auto" w:sz="8" w:space="0"/>
              <w:bottom w:val="single" w:color="auto" w:sz="8" w:space="0"/>
              <w:right w:val="single" w:color="auto" w:sz="8" w:space="0"/>
            </w:tcBorders>
            <w:vAlign w:val="center"/>
          </w:tcPr>
          <w:p w14:paraId="6D1265E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贵阳电气控制设备有限公司六枝至安龙高速公路机电工程项目经理部</w:t>
            </w:r>
          </w:p>
        </w:tc>
        <w:tc>
          <w:tcPr>
            <w:tcW w:w="1373" w:type="dxa"/>
            <w:tcBorders>
              <w:top w:val="single" w:color="auto" w:sz="8" w:space="0"/>
              <w:left w:val="single" w:color="auto" w:sz="8" w:space="0"/>
              <w:bottom w:val="single" w:color="auto" w:sz="8" w:space="0"/>
              <w:right w:val="single" w:color="auto" w:sz="8" w:space="0"/>
            </w:tcBorders>
            <w:vAlign w:val="center"/>
          </w:tcPr>
          <w:p w14:paraId="5AD5C85A">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2023年11月29日</w:t>
            </w:r>
          </w:p>
        </w:tc>
        <w:tc>
          <w:tcPr>
            <w:tcW w:w="1701" w:type="dxa"/>
            <w:tcBorders>
              <w:top w:val="single" w:color="auto" w:sz="8" w:space="0"/>
              <w:left w:val="single" w:color="auto" w:sz="8" w:space="0"/>
              <w:bottom w:val="single" w:color="auto" w:sz="8" w:space="0"/>
              <w:right w:val="single" w:color="auto" w:sz="8" w:space="0"/>
            </w:tcBorders>
            <w:vAlign w:val="center"/>
          </w:tcPr>
          <w:p w14:paraId="5B849ED0">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2060247.94元</w:t>
            </w:r>
          </w:p>
        </w:tc>
      </w:tr>
      <w:tr w14:paraId="2E3E1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8D90F2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D4CFEFF">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85EBDD8">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贵州路桥集团有限公司纳雍至晴隆高速公路施工第L4-JJ合同段项目</w:t>
            </w:r>
          </w:p>
        </w:tc>
        <w:tc>
          <w:tcPr>
            <w:tcW w:w="1643" w:type="dxa"/>
            <w:tcBorders>
              <w:top w:val="single" w:color="auto" w:sz="8" w:space="0"/>
              <w:left w:val="single" w:color="auto" w:sz="8" w:space="0"/>
              <w:bottom w:val="single" w:color="auto" w:sz="8" w:space="0"/>
              <w:right w:val="single" w:color="auto" w:sz="8" w:space="0"/>
            </w:tcBorders>
            <w:vAlign w:val="center"/>
          </w:tcPr>
          <w:p w14:paraId="6697545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贵州路桥集团有限公司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2D4D148">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2023年12月11日</w:t>
            </w:r>
          </w:p>
        </w:tc>
        <w:tc>
          <w:tcPr>
            <w:tcW w:w="1701" w:type="dxa"/>
            <w:tcBorders>
              <w:top w:val="single" w:color="auto" w:sz="8" w:space="0"/>
              <w:left w:val="single" w:color="auto" w:sz="8" w:space="0"/>
              <w:bottom w:val="single" w:color="auto" w:sz="8" w:space="0"/>
              <w:right w:val="single" w:color="auto" w:sz="8" w:space="0"/>
            </w:tcBorders>
            <w:vAlign w:val="center"/>
          </w:tcPr>
          <w:p w14:paraId="7E0FFC6F">
            <w:pPr>
              <w:keepNext w:val="0"/>
              <w:keepLines w:val="0"/>
              <w:widowControl/>
              <w:suppressLineNumbers w:val="0"/>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2433676.86元</w:t>
            </w:r>
          </w:p>
        </w:tc>
      </w:tr>
    </w:tbl>
    <w:p w14:paraId="0FE34989">
      <w:pPr>
        <w:widowControl/>
        <w:shd w:val="clear" w:color="auto" w:fill="FFFFFF"/>
        <w:adjustRightInd w:val="0"/>
        <w:snapToGrid w:val="0"/>
        <w:spacing w:line="360" w:lineRule="auto"/>
        <w:jc w:val="left"/>
        <w:rPr>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.（1）所有投标人技术部分</w:t>
      </w:r>
      <w:r>
        <w:rPr>
          <w:rFonts w:hint="eastAsia"/>
          <w:kern w:val="0"/>
          <w:sz w:val="21"/>
          <w:szCs w:val="21"/>
          <w:lang w:eastAsia="zh-CN"/>
        </w:rPr>
        <w:t>（</w:t>
      </w:r>
      <w:r>
        <w:rPr>
          <w:rFonts w:hint="eastAsia"/>
          <w:kern w:val="0"/>
          <w:sz w:val="21"/>
          <w:szCs w:val="21"/>
          <w:lang w:val="en-US" w:eastAsia="zh-CN"/>
        </w:rPr>
        <w:t>暗标</w:t>
      </w:r>
      <w:r>
        <w:rPr>
          <w:rFonts w:hint="eastAsia"/>
          <w:kern w:val="0"/>
          <w:sz w:val="21"/>
          <w:szCs w:val="21"/>
          <w:lang w:eastAsia="zh-CN"/>
        </w:rPr>
        <w:t>）</w:t>
      </w:r>
      <w:r>
        <w:rPr>
          <w:rFonts w:hint="eastAsia"/>
          <w:kern w:val="0"/>
          <w:sz w:val="21"/>
          <w:szCs w:val="21"/>
        </w:rPr>
        <w:t>得分</w:t>
      </w:r>
    </w:p>
    <w:tbl>
      <w:tblPr>
        <w:tblStyle w:val="5"/>
        <w:tblW w:w="94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2"/>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2"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2" w:type="dxa"/>
            <w:tcBorders>
              <w:top w:val="single" w:color="auto" w:sz="8" w:space="0"/>
              <w:left w:val="single" w:color="auto" w:sz="8" w:space="0"/>
              <w:bottom w:val="single" w:color="auto" w:sz="8" w:space="0"/>
              <w:right w:val="single" w:color="auto" w:sz="8" w:space="0"/>
            </w:tcBorders>
            <w:vAlign w:val="center"/>
          </w:tcPr>
          <w:p w14:paraId="2B0213C7">
            <w:pPr>
              <w:widowControl/>
              <w:adjustRightInd w:val="0"/>
              <w:snapToGrid w:val="0"/>
              <w:jc w:val="center"/>
              <w:rPr>
                <w:rFonts w:hint="default"/>
                <w:kern w:val="0"/>
                <w:sz w:val="21"/>
                <w:szCs w:val="21"/>
                <w:lang w:val="en-US" w:eastAsia="zh-CN"/>
              </w:rPr>
            </w:pPr>
            <w:r>
              <w:rPr>
                <w:rFonts w:hint="eastAsia"/>
              </w:rPr>
              <w:t>浙江大华技术股份有限公司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24.00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28.00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24.50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2" w:type="dxa"/>
            <w:tcBorders>
              <w:top w:val="single" w:color="auto" w:sz="8" w:space="0"/>
              <w:left w:val="single" w:color="auto" w:sz="8" w:space="0"/>
              <w:bottom w:val="single" w:color="auto" w:sz="8" w:space="0"/>
              <w:right w:val="single" w:color="auto" w:sz="8" w:space="0"/>
            </w:tcBorders>
            <w:vAlign w:val="center"/>
          </w:tcPr>
          <w:p w14:paraId="5D5CAED4">
            <w:pPr>
              <w:widowControl/>
              <w:adjustRightInd w:val="0"/>
              <w:snapToGrid w:val="0"/>
              <w:jc w:val="center"/>
              <w:rPr>
                <w:rFonts w:hint="eastAsia"/>
                <w:kern w:val="0"/>
                <w:sz w:val="21"/>
                <w:szCs w:val="21"/>
                <w:lang w:val="en-US" w:eastAsia="zh-CN"/>
              </w:rPr>
            </w:pPr>
            <w:r>
              <w:rPr>
                <w:rFonts w:hint="eastAsia"/>
              </w:rPr>
              <w:t>苏州思卡信息系统有限公司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widowControl/>
              <w:adjustRightInd w:val="0"/>
              <w:snapToGrid w:val="0"/>
              <w:jc w:val="center"/>
              <w:rPr>
                <w:rFonts w:hint="default"/>
                <w:kern w:val="0"/>
                <w:sz w:val="21"/>
                <w:szCs w:val="21"/>
                <w:lang w:val="en-US" w:eastAsia="zh-CN"/>
              </w:rPr>
            </w:pPr>
            <w:r>
              <w:rPr>
                <w:rFonts w:hint="eastAsia"/>
              </w:rPr>
              <w:t>27.00</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widowControl/>
              <w:adjustRightInd w:val="0"/>
              <w:snapToGrid w:val="0"/>
              <w:jc w:val="center"/>
              <w:rPr>
                <w:rFonts w:hint="default"/>
                <w:kern w:val="0"/>
                <w:sz w:val="21"/>
                <w:szCs w:val="21"/>
                <w:lang w:val="en-US" w:eastAsia="zh-CN"/>
              </w:rPr>
            </w:pPr>
            <w:r>
              <w:rPr>
                <w:rFonts w:hint="eastAsia"/>
              </w:rPr>
              <w:t>24.00</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widowControl/>
              <w:adjustRightInd w:val="0"/>
              <w:snapToGrid w:val="0"/>
              <w:jc w:val="center"/>
              <w:rPr>
                <w:rFonts w:hint="default"/>
                <w:kern w:val="0"/>
                <w:sz w:val="21"/>
                <w:szCs w:val="21"/>
                <w:lang w:val="en-US" w:eastAsia="zh-CN"/>
              </w:rPr>
            </w:pPr>
            <w:r>
              <w:rPr>
                <w:rFonts w:hint="eastAsia"/>
              </w:rPr>
              <w:t>24.00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widowControl/>
              <w:adjustRightInd w:val="0"/>
              <w:snapToGrid w:val="0"/>
              <w:jc w:val="center"/>
              <w:rPr>
                <w:rFonts w:hint="eastAsia"/>
                <w:kern w:val="0"/>
                <w:sz w:val="21"/>
                <w:szCs w:val="21"/>
                <w:lang w:val="en-US" w:eastAsia="zh-CN"/>
              </w:rPr>
            </w:pPr>
            <w:r>
              <w:rPr>
                <w:rFonts w:hint="eastAsia"/>
              </w:rPr>
              <w:t>24.00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23.61</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2" w:type="dxa"/>
            <w:tcBorders>
              <w:top w:val="single" w:color="auto" w:sz="8" w:space="0"/>
              <w:left w:val="single" w:color="auto" w:sz="8" w:space="0"/>
              <w:bottom w:val="single" w:color="auto" w:sz="8" w:space="0"/>
              <w:right w:val="single" w:color="auto" w:sz="8" w:space="0"/>
            </w:tcBorders>
            <w:vAlign w:val="center"/>
          </w:tcPr>
          <w:p w14:paraId="6E7E1580">
            <w:pPr>
              <w:widowControl/>
              <w:adjustRightInd w:val="0"/>
              <w:snapToGrid w:val="0"/>
              <w:jc w:val="center"/>
              <w:rPr>
                <w:rFonts w:hint="eastAsia"/>
                <w:kern w:val="0"/>
                <w:sz w:val="21"/>
                <w:szCs w:val="21"/>
                <w:lang w:val="en-US" w:eastAsia="zh-CN"/>
              </w:rPr>
            </w:pPr>
            <w:r>
              <w:rPr>
                <w:rFonts w:hint="eastAsia"/>
              </w:rPr>
              <w:t>北京信路威科技股份有限公</w:t>
            </w: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widowControl/>
              <w:adjustRightInd w:val="0"/>
              <w:snapToGrid w:val="0"/>
              <w:jc w:val="center"/>
              <w:rPr>
                <w:rFonts w:hint="default"/>
                <w:kern w:val="0"/>
                <w:sz w:val="21"/>
                <w:szCs w:val="21"/>
                <w:lang w:val="en-US" w:eastAsia="zh-CN"/>
              </w:rPr>
            </w:pPr>
            <w:r>
              <w:rPr>
                <w:rFonts w:hint="eastAsia"/>
              </w:rPr>
              <w:t>27.00</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widowControl/>
              <w:adjustRightInd w:val="0"/>
              <w:snapToGrid w:val="0"/>
              <w:jc w:val="center"/>
              <w:rPr>
                <w:rFonts w:hint="default"/>
                <w:kern w:val="0"/>
                <w:sz w:val="21"/>
                <w:szCs w:val="21"/>
                <w:lang w:val="en-US" w:eastAsia="zh-CN"/>
              </w:rPr>
            </w:pPr>
            <w:r>
              <w:rPr>
                <w:rFonts w:hint="eastAsia"/>
              </w:rPr>
              <w:t>20.00</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widowControl/>
              <w:adjustRightInd w:val="0"/>
              <w:snapToGrid w:val="0"/>
              <w:jc w:val="center"/>
              <w:rPr>
                <w:rFonts w:hint="eastAsia"/>
                <w:kern w:val="0"/>
                <w:sz w:val="21"/>
                <w:szCs w:val="21"/>
                <w:lang w:val="en-US" w:eastAsia="zh-CN"/>
              </w:rPr>
            </w:pPr>
            <w:r>
              <w:rPr>
                <w:rFonts w:hint="eastAsia"/>
              </w:rPr>
              <w:t>22.00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widowControl/>
              <w:adjustRightInd w:val="0"/>
              <w:snapToGrid w:val="0"/>
              <w:jc w:val="center"/>
              <w:rPr>
                <w:rFonts w:hint="eastAsia"/>
                <w:kern w:val="0"/>
                <w:sz w:val="21"/>
                <w:szCs w:val="21"/>
                <w:lang w:val="en-US" w:eastAsia="zh-CN"/>
              </w:rPr>
            </w:pPr>
            <w:r>
              <w:rPr>
                <w:rFonts w:hint="eastAsia"/>
              </w:rPr>
              <w:t>22.00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23.41</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412" w:type="dxa"/>
            <w:tcBorders>
              <w:top w:val="single" w:color="auto" w:sz="8" w:space="0"/>
              <w:left w:val="single" w:color="auto" w:sz="8" w:space="0"/>
              <w:bottom w:val="single" w:color="auto" w:sz="8" w:space="0"/>
              <w:right w:val="single" w:color="auto" w:sz="8" w:space="0"/>
            </w:tcBorders>
            <w:vAlign w:val="center"/>
          </w:tcPr>
          <w:p w14:paraId="6D8FD058">
            <w:pPr>
              <w:widowControl/>
              <w:adjustRightInd w:val="0"/>
              <w:snapToGrid w:val="0"/>
              <w:jc w:val="center"/>
              <w:rPr>
                <w:rFonts w:hint="eastAsia"/>
                <w:kern w:val="0"/>
                <w:sz w:val="21"/>
                <w:szCs w:val="21"/>
                <w:lang w:val="en-US" w:eastAsia="zh-CN"/>
              </w:rPr>
            </w:pPr>
            <w:r>
              <w:rPr>
                <w:rFonts w:hint="eastAsia"/>
              </w:rPr>
              <w:t>杭州中威电子股份有限公司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35210070">
            <w:pPr>
              <w:widowControl/>
              <w:adjustRightInd w:val="0"/>
              <w:snapToGrid w:val="0"/>
              <w:jc w:val="center"/>
              <w:rPr>
                <w:rFonts w:hint="default"/>
                <w:kern w:val="0"/>
                <w:sz w:val="21"/>
                <w:szCs w:val="21"/>
                <w:lang w:val="en-US" w:eastAsia="zh-CN"/>
              </w:rPr>
            </w:pPr>
            <w:r>
              <w:rPr>
                <w:rFonts w:hint="eastAsia"/>
              </w:rPr>
              <w:t>26.00</w:t>
            </w:r>
          </w:p>
        </w:tc>
        <w:tc>
          <w:tcPr>
            <w:tcW w:w="1082" w:type="dxa"/>
            <w:tcBorders>
              <w:top w:val="single" w:color="auto" w:sz="8" w:space="0"/>
              <w:left w:val="single" w:color="auto" w:sz="4" w:space="0"/>
              <w:bottom w:val="single" w:color="auto" w:sz="8" w:space="0"/>
              <w:right w:val="single" w:color="auto" w:sz="8" w:space="0"/>
            </w:tcBorders>
            <w:vAlign w:val="center"/>
          </w:tcPr>
          <w:p w14:paraId="6F0D0557">
            <w:pPr>
              <w:widowControl/>
              <w:adjustRightInd w:val="0"/>
              <w:snapToGrid w:val="0"/>
              <w:jc w:val="center"/>
              <w:rPr>
                <w:rFonts w:hint="default"/>
                <w:kern w:val="0"/>
                <w:sz w:val="21"/>
                <w:szCs w:val="21"/>
                <w:lang w:val="en-US" w:eastAsia="zh-CN"/>
              </w:rPr>
            </w:pPr>
            <w:r>
              <w:rPr>
                <w:rFonts w:hint="eastAsia"/>
              </w:rPr>
              <w:t>20.00</w:t>
            </w:r>
          </w:p>
        </w:tc>
        <w:tc>
          <w:tcPr>
            <w:tcW w:w="1018" w:type="dxa"/>
            <w:tcBorders>
              <w:top w:val="single" w:color="auto" w:sz="8" w:space="0"/>
              <w:left w:val="single" w:color="auto" w:sz="8" w:space="0"/>
              <w:bottom w:val="single" w:color="auto" w:sz="8" w:space="0"/>
              <w:right w:val="single" w:color="auto" w:sz="4" w:space="0"/>
            </w:tcBorders>
            <w:vAlign w:val="center"/>
          </w:tcPr>
          <w:p w14:paraId="7BB7063B">
            <w:pPr>
              <w:widowControl/>
              <w:adjustRightInd w:val="0"/>
              <w:snapToGrid w:val="0"/>
              <w:jc w:val="center"/>
              <w:rPr>
                <w:rFonts w:hint="eastAsia"/>
                <w:kern w:val="0"/>
                <w:sz w:val="21"/>
                <w:szCs w:val="21"/>
                <w:lang w:val="en-US" w:eastAsia="zh-CN"/>
              </w:rPr>
            </w:pPr>
            <w:r>
              <w:rPr>
                <w:rFonts w:hint="eastAsia"/>
              </w:rPr>
              <w:t>21.00</w:t>
            </w:r>
          </w:p>
        </w:tc>
        <w:tc>
          <w:tcPr>
            <w:tcW w:w="862" w:type="dxa"/>
            <w:tcBorders>
              <w:top w:val="single" w:color="auto" w:sz="8" w:space="0"/>
              <w:left w:val="single" w:color="auto" w:sz="4" w:space="0"/>
              <w:bottom w:val="single" w:color="auto" w:sz="8" w:space="0"/>
              <w:right w:val="single" w:color="auto" w:sz="8" w:space="0"/>
            </w:tcBorders>
            <w:vAlign w:val="center"/>
          </w:tcPr>
          <w:p w14:paraId="3B1E4D4C">
            <w:pPr>
              <w:widowControl/>
              <w:adjustRightInd w:val="0"/>
              <w:snapToGrid w:val="0"/>
              <w:jc w:val="center"/>
              <w:rPr>
                <w:rFonts w:hint="eastAsia"/>
                <w:kern w:val="0"/>
                <w:sz w:val="21"/>
                <w:szCs w:val="21"/>
                <w:lang w:val="en-US" w:eastAsia="zh-CN"/>
              </w:rPr>
            </w:pPr>
            <w:r>
              <w:rPr>
                <w:rFonts w:hint="eastAsia"/>
              </w:rPr>
              <w:t>21.00</w:t>
            </w:r>
          </w:p>
        </w:tc>
        <w:tc>
          <w:tcPr>
            <w:tcW w:w="809" w:type="dxa"/>
            <w:tcBorders>
              <w:top w:val="single" w:color="auto" w:sz="8" w:space="0"/>
              <w:left w:val="single" w:color="auto" w:sz="8" w:space="0"/>
              <w:bottom w:val="single" w:color="auto" w:sz="8" w:space="0"/>
              <w:right w:val="single" w:color="auto" w:sz="8" w:space="0"/>
            </w:tcBorders>
            <w:vAlign w:val="center"/>
          </w:tcPr>
          <w:p w14:paraId="7DD96D6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23.33</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412" w:type="dxa"/>
            <w:tcBorders>
              <w:top w:val="single" w:color="auto" w:sz="8" w:space="0"/>
              <w:left w:val="single" w:color="auto" w:sz="8" w:space="0"/>
              <w:bottom w:val="single" w:color="auto" w:sz="8" w:space="0"/>
              <w:right w:val="single" w:color="auto" w:sz="8" w:space="0"/>
            </w:tcBorders>
            <w:vAlign w:val="center"/>
          </w:tcPr>
          <w:p w14:paraId="3EA295D0">
            <w:pPr>
              <w:widowControl/>
              <w:adjustRightInd w:val="0"/>
              <w:snapToGrid w:val="0"/>
              <w:jc w:val="center"/>
              <w:rPr>
                <w:rFonts w:hint="eastAsia"/>
                <w:kern w:val="0"/>
                <w:sz w:val="21"/>
                <w:szCs w:val="21"/>
                <w:lang w:val="en-US" w:eastAsia="zh-CN"/>
              </w:rPr>
            </w:pPr>
            <w:r>
              <w:rPr>
                <w:rFonts w:hint="eastAsia"/>
              </w:rPr>
              <w:t>浙江宇视科技有限公司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eastAsia"/>
              </w:rPr>
              <w:t>23.00</w:t>
            </w:r>
          </w:p>
        </w:tc>
        <w:tc>
          <w:tcPr>
            <w:tcW w:w="1082"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eastAsia"/>
              </w:rPr>
              <w:t>22.00</w:t>
            </w:r>
          </w:p>
        </w:tc>
        <w:tc>
          <w:tcPr>
            <w:tcW w:w="1018"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rPr>
              <w:t>25.00</w:t>
            </w:r>
          </w:p>
        </w:tc>
        <w:tc>
          <w:tcPr>
            <w:tcW w:w="862"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rPr>
              <w:t>25.00</w:t>
            </w:r>
          </w:p>
        </w:tc>
        <w:tc>
          <w:tcPr>
            <w:tcW w:w="809" w:type="dxa"/>
            <w:tcBorders>
              <w:top w:val="single" w:color="auto" w:sz="8" w:space="0"/>
              <w:left w:val="single" w:color="auto" w:sz="8" w:space="0"/>
              <w:bottom w:val="single" w:color="auto" w:sz="8" w:space="0"/>
              <w:right w:val="single" w:color="auto" w:sz="8" w:space="0"/>
            </w:tcBorders>
            <w:vAlign w:val="center"/>
          </w:tcPr>
          <w:p w14:paraId="10CBF11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24.09</w:t>
            </w:r>
          </w:p>
        </w:tc>
      </w:tr>
      <w:tr w14:paraId="4712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2A9D48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w:t>
            </w:r>
          </w:p>
        </w:tc>
        <w:tc>
          <w:tcPr>
            <w:tcW w:w="3412" w:type="dxa"/>
            <w:tcBorders>
              <w:top w:val="single" w:color="auto" w:sz="8" w:space="0"/>
              <w:left w:val="single" w:color="auto" w:sz="8" w:space="0"/>
              <w:bottom w:val="single" w:color="auto" w:sz="8" w:space="0"/>
              <w:right w:val="single" w:color="auto" w:sz="8" w:space="0"/>
            </w:tcBorders>
            <w:vAlign w:val="center"/>
          </w:tcPr>
          <w:p w14:paraId="2CDD5F7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杭州海康威视数字技术股份有限公司</w:t>
            </w:r>
          </w:p>
          <w:p w14:paraId="7463FCF6">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75E69989">
            <w:pPr>
              <w:widowControl/>
              <w:adjustRightInd w:val="0"/>
              <w:snapToGrid w:val="0"/>
              <w:jc w:val="center"/>
              <w:rPr>
                <w:rFonts w:hint="default"/>
                <w:kern w:val="0"/>
                <w:sz w:val="21"/>
                <w:szCs w:val="21"/>
                <w:lang w:val="en-US" w:eastAsia="zh-CN"/>
              </w:rPr>
            </w:pPr>
            <w:r>
              <w:rPr>
                <w:rFonts w:hint="eastAsia"/>
              </w:rPr>
              <w:t>23.00</w:t>
            </w:r>
          </w:p>
        </w:tc>
        <w:tc>
          <w:tcPr>
            <w:tcW w:w="1082" w:type="dxa"/>
            <w:tcBorders>
              <w:top w:val="single" w:color="auto" w:sz="8" w:space="0"/>
              <w:left w:val="single" w:color="auto" w:sz="4" w:space="0"/>
              <w:bottom w:val="single" w:color="auto" w:sz="8" w:space="0"/>
              <w:right w:val="single" w:color="auto" w:sz="8" w:space="0"/>
            </w:tcBorders>
            <w:vAlign w:val="center"/>
          </w:tcPr>
          <w:p w14:paraId="418CB0E6">
            <w:pPr>
              <w:widowControl/>
              <w:adjustRightInd w:val="0"/>
              <w:snapToGrid w:val="0"/>
              <w:jc w:val="center"/>
              <w:rPr>
                <w:rFonts w:hint="default"/>
                <w:kern w:val="0"/>
                <w:sz w:val="21"/>
                <w:szCs w:val="21"/>
                <w:lang w:val="en-US" w:eastAsia="zh-CN"/>
              </w:rPr>
            </w:pPr>
            <w:r>
              <w:rPr>
                <w:rFonts w:hint="eastAsia"/>
              </w:rPr>
              <w:t>22.00</w:t>
            </w:r>
          </w:p>
        </w:tc>
        <w:tc>
          <w:tcPr>
            <w:tcW w:w="1018" w:type="dxa"/>
            <w:tcBorders>
              <w:top w:val="single" w:color="auto" w:sz="8" w:space="0"/>
              <w:left w:val="single" w:color="auto" w:sz="8" w:space="0"/>
              <w:bottom w:val="single" w:color="auto" w:sz="8" w:space="0"/>
              <w:right w:val="single" w:color="auto" w:sz="4" w:space="0"/>
            </w:tcBorders>
            <w:vAlign w:val="center"/>
          </w:tcPr>
          <w:p w14:paraId="420F533B">
            <w:pPr>
              <w:widowControl/>
              <w:adjustRightInd w:val="0"/>
              <w:snapToGrid w:val="0"/>
              <w:jc w:val="center"/>
              <w:rPr>
                <w:rFonts w:hint="eastAsia"/>
                <w:kern w:val="0"/>
                <w:sz w:val="21"/>
                <w:szCs w:val="21"/>
                <w:lang w:val="en-US" w:eastAsia="zh-CN"/>
              </w:rPr>
            </w:pPr>
            <w:r>
              <w:rPr>
                <w:rFonts w:hint="eastAsia"/>
              </w:rPr>
              <w:t>26.00</w:t>
            </w:r>
          </w:p>
        </w:tc>
        <w:tc>
          <w:tcPr>
            <w:tcW w:w="862" w:type="dxa"/>
            <w:tcBorders>
              <w:top w:val="single" w:color="auto" w:sz="8" w:space="0"/>
              <w:left w:val="single" w:color="auto" w:sz="4" w:space="0"/>
              <w:bottom w:val="single" w:color="auto" w:sz="8" w:space="0"/>
              <w:right w:val="single" w:color="auto" w:sz="8" w:space="0"/>
            </w:tcBorders>
            <w:vAlign w:val="center"/>
          </w:tcPr>
          <w:p w14:paraId="57D3EFF3">
            <w:pPr>
              <w:widowControl/>
              <w:adjustRightInd w:val="0"/>
              <w:snapToGrid w:val="0"/>
              <w:jc w:val="center"/>
              <w:rPr>
                <w:rFonts w:hint="eastAsia"/>
                <w:kern w:val="0"/>
                <w:sz w:val="21"/>
                <w:szCs w:val="21"/>
                <w:lang w:val="en-US" w:eastAsia="zh-CN"/>
              </w:rPr>
            </w:pPr>
            <w:r>
              <w:rPr>
                <w:rFonts w:hint="eastAsia"/>
              </w:rPr>
              <w:t>26.00</w:t>
            </w:r>
          </w:p>
        </w:tc>
        <w:tc>
          <w:tcPr>
            <w:tcW w:w="809" w:type="dxa"/>
            <w:tcBorders>
              <w:top w:val="single" w:color="auto" w:sz="8" w:space="0"/>
              <w:left w:val="single" w:color="auto" w:sz="8" w:space="0"/>
              <w:bottom w:val="single" w:color="auto" w:sz="8" w:space="0"/>
              <w:right w:val="single" w:color="auto" w:sz="8" w:space="0"/>
            </w:tcBorders>
            <w:vAlign w:val="center"/>
          </w:tcPr>
          <w:p w14:paraId="3F81CAE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24.10</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技术</w:t>
      </w:r>
      <w:r>
        <w:rPr>
          <w:rFonts w:hint="eastAsia"/>
          <w:kern w:val="0"/>
          <w:sz w:val="21"/>
          <w:szCs w:val="21"/>
        </w:rPr>
        <w:t>部分</w:t>
      </w:r>
      <w:r>
        <w:rPr>
          <w:rFonts w:hint="eastAsia"/>
          <w:kern w:val="0"/>
          <w:sz w:val="21"/>
          <w:szCs w:val="21"/>
          <w:lang w:eastAsia="zh-CN"/>
        </w:rPr>
        <w:t>（</w:t>
      </w:r>
      <w:r>
        <w:rPr>
          <w:rFonts w:hint="eastAsia"/>
          <w:kern w:val="0"/>
          <w:sz w:val="21"/>
          <w:szCs w:val="21"/>
          <w:lang w:val="en-US" w:eastAsia="zh-CN"/>
        </w:rPr>
        <w:t>明标</w:t>
      </w:r>
      <w:r>
        <w:rPr>
          <w:rFonts w:hint="eastAsia"/>
          <w:kern w:val="0"/>
          <w:sz w:val="21"/>
          <w:szCs w:val="21"/>
          <w:lang w:eastAsia="zh-CN"/>
        </w:rPr>
        <w:t>）</w:t>
      </w:r>
      <w:r>
        <w:rPr>
          <w:rFonts w:hint="eastAsia"/>
          <w:kern w:val="0"/>
          <w:sz w:val="21"/>
          <w:szCs w:val="21"/>
        </w:rPr>
        <w:t>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rPr>
              <w:t>浙江大华技术股份有限公司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rPr>
              <w:t>39.00</w:t>
            </w:r>
          </w:p>
        </w:tc>
        <w:tc>
          <w:tcPr>
            <w:tcW w:w="986"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rPr>
              <w:t>32.00</w:t>
            </w:r>
          </w:p>
        </w:tc>
        <w:tc>
          <w:tcPr>
            <w:tcW w:w="905"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rPr>
              <w:t>36.80</w:t>
            </w:r>
          </w:p>
        </w:tc>
        <w:tc>
          <w:tcPr>
            <w:tcW w:w="806"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38.00</w:t>
            </w:r>
          </w:p>
        </w:tc>
        <w:tc>
          <w:tcPr>
            <w:tcW w:w="774"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rPr>
              <w:t>31.67</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rFonts w:hint="eastAsia" w:eastAsia="宋体"/>
                <w:kern w:val="0"/>
                <w:sz w:val="21"/>
                <w:szCs w:val="21"/>
                <w:lang w:val="en-US" w:eastAsia="zh-CN"/>
              </w:rPr>
            </w:pPr>
            <w:r>
              <w:rPr>
                <w:rFonts w:hint="eastAsia"/>
              </w:rPr>
              <w:t>北京信路威科技股份有限公</w:t>
            </w:r>
            <w:r>
              <w:rPr>
                <w:rFonts w:hint="eastAsia"/>
                <w:lang w:val="en-US" w:eastAsia="zh-CN"/>
              </w:rPr>
              <w:t>司</w:t>
            </w:r>
          </w:p>
        </w:tc>
        <w:tc>
          <w:tcPr>
            <w:tcW w:w="986"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rPr>
              <w:t>34.00</w:t>
            </w:r>
          </w:p>
        </w:tc>
        <w:tc>
          <w:tcPr>
            <w:tcW w:w="986"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rPr>
              <w:t>31.00</w:t>
            </w:r>
          </w:p>
        </w:tc>
        <w:tc>
          <w:tcPr>
            <w:tcW w:w="905"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rPr>
              <w:t>33.50</w:t>
            </w:r>
          </w:p>
        </w:tc>
        <w:tc>
          <w:tcPr>
            <w:tcW w:w="806"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rPr>
              <w:t>32.00</w:t>
            </w:r>
          </w:p>
        </w:tc>
        <w:tc>
          <w:tcPr>
            <w:tcW w:w="774"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rPr>
              <w:t>31.15</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79E6580">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rPr>
              <w:t>苏州思卡信息系统有限公司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rPr>
              <w:t>33.00</w:t>
            </w:r>
          </w:p>
        </w:tc>
        <w:tc>
          <w:tcPr>
            <w:tcW w:w="986"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rPr>
              <w:t>31.00</w:t>
            </w:r>
          </w:p>
        </w:tc>
        <w:tc>
          <w:tcPr>
            <w:tcW w:w="806"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rPr>
              <w:t>31.00</w:t>
            </w:r>
          </w:p>
        </w:tc>
        <w:tc>
          <w:tcPr>
            <w:tcW w:w="774"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rFonts w:hint="eastAsia"/>
              </w:rPr>
              <w:t>30.74</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E0A514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杭州中威电子股份有限公司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eastAsia="宋体"/>
                <w:kern w:val="0"/>
                <w:sz w:val="21"/>
                <w:szCs w:val="21"/>
                <w:lang w:val="en-US" w:eastAsia="zh-CN"/>
              </w:rPr>
            </w:pPr>
            <w:r>
              <w:rPr>
                <w:rFonts w:hint="eastAsia"/>
              </w:rPr>
              <w:t>32.00</w:t>
            </w:r>
          </w:p>
        </w:tc>
        <w:tc>
          <w:tcPr>
            <w:tcW w:w="986"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rPr>
              <w:t>31.50</w:t>
            </w:r>
          </w:p>
        </w:tc>
        <w:tc>
          <w:tcPr>
            <w:tcW w:w="806"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rPr>
              <w:t>35.00</w:t>
            </w:r>
          </w:p>
        </w:tc>
        <w:tc>
          <w:tcPr>
            <w:tcW w:w="774"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rPr>
              <w:t>31.40</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5E67178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浙江宇视科技有限公司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eastAsia="宋体"/>
                <w:kern w:val="0"/>
                <w:sz w:val="21"/>
                <w:szCs w:val="21"/>
                <w:lang w:val="en-US" w:eastAsia="zh-CN"/>
              </w:rPr>
            </w:pPr>
            <w:r>
              <w:rPr>
                <w:rFonts w:hint="eastAsia"/>
              </w:rPr>
              <w:t>33.00</w:t>
            </w:r>
          </w:p>
        </w:tc>
        <w:tc>
          <w:tcPr>
            <w:tcW w:w="986"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rPr>
              <w:t>35.00</w:t>
            </w:r>
          </w:p>
        </w:tc>
        <w:tc>
          <w:tcPr>
            <w:tcW w:w="806"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rPr>
              <w:t>33.00</w:t>
            </w:r>
          </w:p>
        </w:tc>
        <w:tc>
          <w:tcPr>
            <w:tcW w:w="774"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rPr>
              <w:t>31.35</w:t>
            </w:r>
          </w:p>
        </w:tc>
      </w:tr>
      <w:tr w14:paraId="1A4A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3122733">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9C8CA32">
            <w:pPr>
              <w:widowControl/>
              <w:adjustRightInd w:val="0"/>
              <w:snapToGrid w:val="0"/>
              <w:jc w:val="center"/>
              <w:rPr>
                <w:rFonts w:hint="eastAsia"/>
                <w:kern w:val="0"/>
                <w:sz w:val="21"/>
                <w:szCs w:val="21"/>
              </w:rPr>
            </w:pPr>
            <w:r>
              <w:rPr>
                <w:rFonts w:hint="eastAsia"/>
              </w:rPr>
              <w:t>杭州海康威视数字技术股份有限公司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25043F">
            <w:pPr>
              <w:widowControl/>
              <w:adjustRightInd w:val="0"/>
              <w:snapToGrid w:val="0"/>
              <w:jc w:val="center"/>
              <w:rPr>
                <w:rFonts w:hint="default"/>
                <w:kern w:val="0"/>
                <w:sz w:val="21"/>
                <w:szCs w:val="21"/>
                <w:lang w:val="en-US" w:eastAsia="zh-CN"/>
              </w:rPr>
            </w:pPr>
            <w:r>
              <w:rPr>
                <w:rFonts w:hint="eastAsia"/>
              </w:rPr>
              <w:t>36.00</w:t>
            </w:r>
          </w:p>
        </w:tc>
        <w:tc>
          <w:tcPr>
            <w:tcW w:w="986" w:type="dxa"/>
            <w:tcBorders>
              <w:top w:val="single" w:color="auto" w:sz="8" w:space="0"/>
              <w:left w:val="single" w:color="auto" w:sz="4" w:space="0"/>
              <w:bottom w:val="single" w:color="auto" w:sz="8" w:space="0"/>
              <w:right w:val="single" w:color="auto" w:sz="8" w:space="0"/>
            </w:tcBorders>
            <w:vAlign w:val="center"/>
          </w:tcPr>
          <w:p w14:paraId="0AA99408">
            <w:pPr>
              <w:widowControl/>
              <w:adjustRightInd w:val="0"/>
              <w:snapToGrid w:val="0"/>
              <w:jc w:val="center"/>
              <w:rPr>
                <w:rFonts w:hint="eastAsia"/>
                <w:kern w:val="0"/>
                <w:sz w:val="21"/>
                <w:szCs w:val="21"/>
                <w:lang w:val="en-US" w:eastAsia="zh-CN"/>
              </w:rPr>
            </w:pPr>
            <w:r>
              <w:rPr>
                <w:rFonts w:hint="eastAsia"/>
              </w:rPr>
              <w:t>33.00</w:t>
            </w:r>
          </w:p>
        </w:tc>
        <w:tc>
          <w:tcPr>
            <w:tcW w:w="905" w:type="dxa"/>
            <w:tcBorders>
              <w:top w:val="single" w:color="auto" w:sz="8" w:space="0"/>
              <w:left w:val="single" w:color="auto" w:sz="8" w:space="0"/>
              <w:bottom w:val="single" w:color="auto" w:sz="8" w:space="0"/>
              <w:right w:val="single" w:color="auto" w:sz="4" w:space="0"/>
            </w:tcBorders>
            <w:vAlign w:val="center"/>
          </w:tcPr>
          <w:p w14:paraId="5E8637E8">
            <w:pPr>
              <w:widowControl/>
              <w:adjustRightInd w:val="0"/>
              <w:snapToGrid w:val="0"/>
              <w:jc w:val="center"/>
              <w:rPr>
                <w:rFonts w:hint="eastAsia"/>
                <w:kern w:val="0"/>
                <w:sz w:val="21"/>
                <w:szCs w:val="21"/>
                <w:lang w:val="en-US" w:eastAsia="zh-CN"/>
              </w:rPr>
            </w:pPr>
            <w:r>
              <w:rPr>
                <w:rFonts w:hint="eastAsia"/>
              </w:rPr>
              <w:t>37.00</w:t>
            </w:r>
          </w:p>
        </w:tc>
        <w:tc>
          <w:tcPr>
            <w:tcW w:w="806" w:type="dxa"/>
            <w:tcBorders>
              <w:top w:val="single" w:color="auto" w:sz="8" w:space="0"/>
              <w:left w:val="single" w:color="auto" w:sz="4" w:space="0"/>
              <w:bottom w:val="single" w:color="auto" w:sz="8" w:space="0"/>
              <w:right w:val="single" w:color="auto" w:sz="8" w:space="0"/>
            </w:tcBorders>
            <w:vAlign w:val="center"/>
          </w:tcPr>
          <w:p w14:paraId="5F825BEA">
            <w:pPr>
              <w:widowControl/>
              <w:adjustRightInd w:val="0"/>
              <w:snapToGrid w:val="0"/>
              <w:jc w:val="center"/>
              <w:rPr>
                <w:rFonts w:hint="eastAsia"/>
                <w:kern w:val="0"/>
                <w:sz w:val="21"/>
                <w:szCs w:val="21"/>
                <w:lang w:val="en-US" w:eastAsia="zh-CN"/>
              </w:rPr>
            </w:pPr>
            <w:r>
              <w:rPr>
                <w:rFonts w:hint="eastAsia"/>
              </w:rPr>
              <w:t>34.00</w:t>
            </w:r>
          </w:p>
        </w:tc>
        <w:tc>
          <w:tcPr>
            <w:tcW w:w="774" w:type="dxa"/>
            <w:tcBorders>
              <w:top w:val="single" w:color="auto" w:sz="8" w:space="0"/>
              <w:left w:val="single" w:color="auto" w:sz="8" w:space="0"/>
              <w:bottom w:val="single" w:color="auto" w:sz="8" w:space="0"/>
              <w:right w:val="single" w:color="auto" w:sz="8" w:space="0"/>
            </w:tcBorders>
            <w:vAlign w:val="center"/>
          </w:tcPr>
          <w:p w14:paraId="7BAF1F2B">
            <w:pPr>
              <w:widowControl/>
              <w:adjustRightInd w:val="0"/>
              <w:snapToGrid w:val="0"/>
              <w:jc w:val="center"/>
              <w:rPr>
                <w:rFonts w:hint="eastAsia"/>
                <w:kern w:val="0"/>
                <w:sz w:val="21"/>
                <w:szCs w:val="21"/>
                <w:lang w:val="en-US" w:eastAsia="zh-CN"/>
              </w:rPr>
            </w:pPr>
            <w:r>
              <w:rPr>
                <w:rFonts w:hint="eastAsia"/>
              </w:rPr>
              <w:t>31.34</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3</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461E53F">
            <w:pPr>
              <w:widowControl/>
              <w:adjustRightInd w:val="0"/>
              <w:snapToGrid w:val="0"/>
              <w:jc w:val="center"/>
              <w:rPr>
                <w:kern w:val="0"/>
                <w:sz w:val="21"/>
                <w:szCs w:val="21"/>
              </w:rPr>
            </w:pPr>
            <w:r>
              <w:rPr>
                <w:rFonts w:hint="eastAsia"/>
              </w:rPr>
              <w:t>浙江大华技术股份有限公司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kern w:val="0"/>
                <w:sz w:val="21"/>
                <w:szCs w:val="21"/>
              </w:rPr>
            </w:pPr>
            <w:r>
              <w:rPr>
                <w:rFonts w:hint="eastAsia"/>
                <w:kern w:val="0"/>
                <w:sz w:val="21"/>
                <w:szCs w:val="21"/>
                <w:lang w:val="en-US" w:eastAsia="zh-CN"/>
              </w:rPr>
              <w:t>30</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0699E291">
            <w:pPr>
              <w:widowControl/>
              <w:adjustRightInd w:val="0"/>
              <w:snapToGrid w:val="0"/>
              <w:jc w:val="center"/>
              <w:rPr>
                <w:kern w:val="0"/>
                <w:sz w:val="21"/>
                <w:szCs w:val="21"/>
              </w:rPr>
            </w:pPr>
            <w:r>
              <w:rPr>
                <w:rFonts w:hint="eastAsia"/>
              </w:rPr>
              <w:t>北京信路威科技股份有限公</w:t>
            </w:r>
            <w:r>
              <w:rPr>
                <w:rFonts w:hint="eastAsia"/>
                <w:lang w:val="en-US" w:eastAsia="zh-CN"/>
              </w:rPr>
              <w:t>司</w:t>
            </w: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kern w:val="0"/>
                <w:sz w:val="21"/>
                <w:szCs w:val="21"/>
              </w:rPr>
            </w:pPr>
            <w:r>
              <w:rPr>
                <w:rFonts w:hint="eastAsia"/>
                <w:kern w:val="0"/>
                <w:sz w:val="21"/>
                <w:szCs w:val="21"/>
                <w:lang w:val="en-US" w:eastAsia="zh-CN"/>
              </w:rPr>
              <w:t>30</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634CBD0">
            <w:pPr>
              <w:widowControl/>
              <w:adjustRightInd w:val="0"/>
              <w:snapToGrid w:val="0"/>
              <w:jc w:val="center"/>
              <w:rPr>
                <w:kern w:val="0"/>
                <w:sz w:val="21"/>
                <w:szCs w:val="21"/>
              </w:rPr>
            </w:pPr>
            <w:r>
              <w:rPr>
                <w:rFonts w:hint="eastAsia"/>
              </w:rPr>
              <w:t>苏州思卡信息系统有限公司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kern w:val="0"/>
                <w:sz w:val="21"/>
                <w:szCs w:val="21"/>
              </w:rPr>
            </w:pPr>
            <w:r>
              <w:rPr>
                <w:rFonts w:hint="eastAsia"/>
                <w:kern w:val="0"/>
                <w:sz w:val="21"/>
                <w:szCs w:val="21"/>
                <w:lang w:val="en-US" w:eastAsia="zh-CN"/>
              </w:rPr>
              <w:t>30</w:t>
            </w:r>
          </w:p>
        </w:tc>
      </w:tr>
      <w:tr w14:paraId="61149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AFC4F67">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1B0AF1A4">
            <w:pPr>
              <w:widowControl/>
              <w:adjustRightInd w:val="0"/>
              <w:snapToGrid w:val="0"/>
              <w:jc w:val="center"/>
              <w:rPr>
                <w:kern w:val="0"/>
                <w:sz w:val="21"/>
                <w:szCs w:val="21"/>
              </w:rPr>
            </w:pPr>
            <w:r>
              <w:rPr>
                <w:rFonts w:hint="eastAsia"/>
              </w:rPr>
              <w:t>杭州中威电子股份有限公司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1081037">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53DCC2F9">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72C59E68">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19ABFE6D">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1E36632A">
            <w:pPr>
              <w:widowControl/>
              <w:adjustRightInd w:val="0"/>
              <w:snapToGrid w:val="0"/>
              <w:jc w:val="center"/>
              <w:rPr>
                <w:kern w:val="0"/>
                <w:sz w:val="21"/>
                <w:szCs w:val="21"/>
              </w:rPr>
            </w:pPr>
            <w:r>
              <w:rPr>
                <w:rFonts w:hint="eastAsia"/>
                <w:kern w:val="0"/>
                <w:sz w:val="21"/>
                <w:szCs w:val="21"/>
                <w:lang w:val="en-US" w:eastAsia="zh-CN"/>
              </w:rPr>
              <w:t>30</w:t>
            </w:r>
          </w:p>
        </w:tc>
      </w:tr>
      <w:tr w14:paraId="2D026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8703379">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4353C99D">
            <w:pPr>
              <w:widowControl/>
              <w:adjustRightInd w:val="0"/>
              <w:snapToGrid w:val="0"/>
              <w:jc w:val="center"/>
              <w:rPr>
                <w:rFonts w:hint="eastAsia"/>
                <w:kern w:val="0"/>
                <w:sz w:val="21"/>
                <w:szCs w:val="21"/>
              </w:rPr>
            </w:pPr>
            <w:r>
              <w:rPr>
                <w:rFonts w:hint="eastAsia"/>
              </w:rPr>
              <w:t>浙江宇视科技有限公司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2A58BFA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7F5D9AD2">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1C251062">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E5FA35B">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39399CCC">
            <w:pPr>
              <w:widowControl/>
              <w:adjustRightInd w:val="0"/>
              <w:snapToGrid w:val="0"/>
              <w:jc w:val="center"/>
              <w:rPr>
                <w:kern w:val="0"/>
                <w:sz w:val="21"/>
                <w:szCs w:val="21"/>
              </w:rPr>
            </w:pPr>
            <w:r>
              <w:rPr>
                <w:rFonts w:hint="eastAsia"/>
                <w:kern w:val="0"/>
                <w:sz w:val="21"/>
                <w:szCs w:val="21"/>
                <w:lang w:val="en-US" w:eastAsia="zh-CN"/>
              </w:rPr>
              <w:t>30</w:t>
            </w:r>
          </w:p>
        </w:tc>
      </w:tr>
      <w:tr w14:paraId="39340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631A2F6">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3FB2CC1">
            <w:pPr>
              <w:widowControl/>
              <w:adjustRightInd w:val="0"/>
              <w:snapToGrid w:val="0"/>
              <w:jc w:val="center"/>
              <w:rPr>
                <w:rFonts w:hint="eastAsia"/>
                <w:kern w:val="0"/>
                <w:sz w:val="21"/>
                <w:szCs w:val="21"/>
              </w:rPr>
            </w:pPr>
            <w:r>
              <w:rPr>
                <w:rFonts w:hint="eastAsia"/>
              </w:rPr>
              <w:t>杭州海康威视数字技术股份有限公司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FE23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0B0BA00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CF47E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AAB30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A8D3D2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r>
    </w:tbl>
    <w:p w14:paraId="7CB4822C">
      <w:pPr>
        <w:widowControl/>
        <w:shd w:val="clear" w:color="auto" w:fill="FFFFFF"/>
        <w:adjustRightInd w:val="0"/>
        <w:snapToGrid w:val="0"/>
        <w:spacing w:line="360" w:lineRule="auto"/>
        <w:jc w:val="left"/>
        <w:rPr>
          <w:rFonts w:hint="eastAsia" w:eastAsia="宋体"/>
          <w:kern w:val="0"/>
          <w:sz w:val="21"/>
          <w:szCs w:val="21"/>
          <w:lang w:eastAsia="zh-CN"/>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进入第二信封</w:t>
      </w:r>
      <w:r>
        <w:rPr>
          <w:rFonts w:hint="eastAsia"/>
          <w:kern w:val="0"/>
          <w:sz w:val="21"/>
          <w:szCs w:val="21"/>
        </w:rPr>
        <w:t>投标人</w:t>
      </w:r>
      <w:r>
        <w:rPr>
          <w:rFonts w:hint="eastAsia"/>
          <w:kern w:val="0"/>
          <w:sz w:val="21"/>
          <w:szCs w:val="21"/>
          <w:lang w:val="en-US" w:eastAsia="zh-CN"/>
        </w:rPr>
        <w:t>的报价</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p>
        </w:tc>
        <w:tc>
          <w:tcPr>
            <w:tcW w:w="2693" w:type="dxa"/>
            <w:vAlign w:val="center"/>
          </w:tcPr>
          <w:p w14:paraId="08A3C00B">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排名</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kern w:val="0"/>
                <w:sz w:val="21"/>
                <w:szCs w:val="21"/>
              </w:rPr>
            </w:pPr>
            <w:r>
              <w:rPr>
                <w:kern w:val="0"/>
                <w:sz w:val="21"/>
                <w:szCs w:val="21"/>
              </w:rPr>
              <w:t>1</w:t>
            </w:r>
          </w:p>
        </w:tc>
        <w:tc>
          <w:tcPr>
            <w:tcW w:w="4276" w:type="dxa"/>
            <w:shd w:val="clear" w:color="auto" w:fill="auto"/>
            <w:vAlign w:val="top"/>
          </w:tcPr>
          <w:p w14:paraId="2941BEC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杭州海康威视数字技术股份有限公司</w:t>
            </w:r>
          </w:p>
          <w:p w14:paraId="1E1A8AEC">
            <w:pPr>
              <w:widowControl/>
              <w:adjustRightInd w:val="0"/>
              <w:snapToGrid w:val="0"/>
              <w:jc w:val="center"/>
              <w:rPr>
                <w:rFonts w:hint="eastAsia" w:ascii="Times New Roman" w:hAnsi="Times New Roman" w:eastAsia="宋体" w:cs="Times New Roman"/>
                <w:kern w:val="0"/>
                <w:sz w:val="21"/>
                <w:szCs w:val="21"/>
                <w:lang w:val="en-US" w:eastAsia="zh-CN" w:bidi="ar-SA"/>
              </w:rPr>
            </w:pPr>
          </w:p>
        </w:tc>
        <w:tc>
          <w:tcPr>
            <w:tcW w:w="2693" w:type="dxa"/>
            <w:shd w:val="clear" w:color="auto" w:fill="auto"/>
            <w:vAlign w:val="top"/>
          </w:tcPr>
          <w:p w14:paraId="550A6061">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r>
              <w:rPr>
                <w:rFonts w:hint="eastAsia"/>
                <w:kern w:val="0"/>
                <w:sz w:val="21"/>
                <w:szCs w:val="21"/>
                <w:lang w:val="en-US" w:eastAsia="zh-CN"/>
              </w:rPr>
              <w:t>1505820.01</w:t>
            </w:r>
          </w:p>
        </w:tc>
        <w:tc>
          <w:tcPr>
            <w:tcW w:w="2693" w:type="dxa"/>
            <w:vAlign w:val="center"/>
          </w:tcPr>
          <w:p w14:paraId="170395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kern w:val="0"/>
                <w:sz w:val="21"/>
                <w:szCs w:val="21"/>
              </w:rPr>
            </w:pPr>
            <w:r>
              <w:rPr>
                <w:kern w:val="0"/>
                <w:sz w:val="21"/>
                <w:szCs w:val="21"/>
              </w:rPr>
              <w:t>2</w:t>
            </w:r>
          </w:p>
        </w:tc>
        <w:tc>
          <w:tcPr>
            <w:tcW w:w="4276" w:type="dxa"/>
            <w:vAlign w:val="top"/>
          </w:tcPr>
          <w:p w14:paraId="50D12A2D">
            <w:pPr>
              <w:widowControl/>
              <w:adjustRightInd w:val="0"/>
              <w:snapToGrid w:val="0"/>
              <w:jc w:val="center"/>
              <w:rPr>
                <w:kern w:val="0"/>
                <w:sz w:val="21"/>
                <w:szCs w:val="21"/>
              </w:rPr>
            </w:pPr>
            <w:r>
              <w:rPr>
                <w:rFonts w:hint="eastAsia"/>
                <w:kern w:val="0"/>
                <w:sz w:val="21"/>
                <w:szCs w:val="21"/>
                <w:lang w:val="en-US" w:eastAsia="zh-CN"/>
              </w:rPr>
              <w:t>北京信路威科技股份有限公司</w:t>
            </w:r>
          </w:p>
        </w:tc>
        <w:tc>
          <w:tcPr>
            <w:tcW w:w="2693" w:type="dxa"/>
            <w:vAlign w:val="top"/>
          </w:tcPr>
          <w:p w14:paraId="1E521389">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r>
              <w:rPr>
                <w:rFonts w:hint="eastAsia"/>
                <w:kern w:val="0"/>
                <w:sz w:val="21"/>
                <w:szCs w:val="21"/>
                <w:lang w:val="en-US" w:eastAsia="zh-CN"/>
              </w:rPr>
              <w:t>1505820.01</w:t>
            </w:r>
          </w:p>
        </w:tc>
        <w:tc>
          <w:tcPr>
            <w:tcW w:w="2693" w:type="dxa"/>
            <w:vAlign w:val="center"/>
          </w:tcPr>
          <w:p w14:paraId="1C5E3D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shd w:val="clear" w:color="auto" w:fill="auto"/>
            <w:vAlign w:val="top"/>
          </w:tcPr>
          <w:p w14:paraId="3BF5F459">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浙江大华技术股份有限公司</w:t>
            </w:r>
          </w:p>
        </w:tc>
        <w:tc>
          <w:tcPr>
            <w:tcW w:w="2693" w:type="dxa"/>
            <w:shd w:val="clear" w:color="auto" w:fill="auto"/>
            <w:vAlign w:val="top"/>
          </w:tcPr>
          <w:p w14:paraId="49DE5841">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r>
              <w:rPr>
                <w:rFonts w:hint="eastAsia"/>
                <w:kern w:val="0"/>
                <w:sz w:val="21"/>
                <w:szCs w:val="21"/>
                <w:lang w:val="en-US" w:eastAsia="zh-CN"/>
              </w:rPr>
              <w:t>1505820.02</w:t>
            </w:r>
          </w:p>
        </w:tc>
        <w:tc>
          <w:tcPr>
            <w:tcW w:w="2693" w:type="dxa"/>
            <w:vAlign w:val="top"/>
          </w:tcPr>
          <w:p w14:paraId="5B66B0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5</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kern w:val="0"/>
                <w:sz w:val="21"/>
                <w:szCs w:val="21"/>
                <w:lang w:val="en-US" w:eastAsia="zh-CN"/>
              </w:rPr>
            </w:pPr>
            <w:r>
              <w:rPr>
                <w:rFonts w:hint="eastAsia"/>
              </w:rPr>
              <w:t>杭州权骏科技有限公司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41E397AD">
            <w:pPr>
              <w:widowControl/>
              <w:adjustRightInd w:val="0"/>
              <w:snapToGrid w:val="0"/>
              <w:jc w:val="center"/>
              <w:rPr>
                <w:rFonts w:hint="default"/>
                <w:kern w:val="0"/>
                <w:sz w:val="21"/>
                <w:szCs w:val="21"/>
                <w:lang w:val="en-US" w:eastAsia="zh-CN"/>
              </w:rPr>
            </w:pPr>
            <w:r>
              <w:rPr>
                <w:rFonts w:hint="eastAsia"/>
                <w:kern w:val="0"/>
                <w:sz w:val="21"/>
                <w:szCs w:val="21"/>
                <w:lang w:val="en-US" w:eastAsia="zh-CN"/>
              </w:rPr>
              <w:t>投标人所递交的投标文件与所投标段不一致</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lang w:val="en-US" w:eastAsia="zh-CN"/>
        </w:rPr>
        <w:t>6</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62ADB432">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92792E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话：0311-66726398，0311-66620946</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lang w:val="en-US" w:eastAsia="zh-CN"/>
        </w:rPr>
        <w:t>7</w:t>
      </w:r>
      <w:r>
        <w:rPr>
          <w:kern w:val="0"/>
          <w:sz w:val="21"/>
          <w:szCs w:val="21"/>
          <w:highlight w:val="none"/>
        </w:rPr>
        <w:t>.其他公示内容：</w:t>
      </w:r>
    </w:p>
    <w:p w14:paraId="488DD73B">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（1）本项目招标代理机构项目负责人：</w:t>
      </w:r>
      <w:r>
        <w:rPr>
          <w:rFonts w:hint="eastAsia"/>
          <w:kern w:val="0"/>
          <w:sz w:val="21"/>
          <w:szCs w:val="21"/>
          <w:lang w:val="en-US" w:eastAsia="zh-CN"/>
        </w:rPr>
        <w:t>张科</w:t>
      </w:r>
      <w:r>
        <w:rPr>
          <w:rFonts w:hint="eastAsia"/>
          <w:kern w:val="0"/>
          <w:sz w:val="21"/>
          <w:szCs w:val="21"/>
        </w:rPr>
        <w:t>。</w:t>
      </w:r>
      <w:bookmarkEnd w:id="0"/>
    </w:p>
    <w:p w14:paraId="690B04D6">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val="en-US" w:eastAsia="zh-CN"/>
        </w:rPr>
        <w:t>（2）本项目全部投标单位：杭州权骏科技有限公司、浙江大华技术股份有限公司、北京信路威科技股份有限公司、苏州思卡信息系统有限公司、杭州中威电子股份有限公司、浙江宇视科技有限公司、杭州海康威视数字技术股份有限公司。</w:t>
      </w:r>
    </w:p>
    <w:p w14:paraId="42898F90">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r>
        <w:rPr>
          <w:rFonts w:hint="eastAsia"/>
          <w:kern w:val="0"/>
          <w:sz w:val="21"/>
          <w:szCs w:val="21"/>
          <w:lang w:val="en-US" w:eastAsia="zh-CN"/>
        </w:rPr>
        <w:t>（3）杭州海康威视数字技术股份有限公司与北京信路威科技股份有限公司评标价相等，根据招标文件评标办法:评标价格相等时，按照第一信封技术得分较高的优先，杭州海康威视数字技术股份有限公司排名在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3AC38D7"/>
    <w:rsid w:val="05AD7DDA"/>
    <w:rsid w:val="07041C7C"/>
    <w:rsid w:val="07474B45"/>
    <w:rsid w:val="0DA52BD1"/>
    <w:rsid w:val="0EE50366"/>
    <w:rsid w:val="149A777C"/>
    <w:rsid w:val="151E75FD"/>
    <w:rsid w:val="178D0109"/>
    <w:rsid w:val="1968518A"/>
    <w:rsid w:val="1A1A212C"/>
    <w:rsid w:val="21BE719F"/>
    <w:rsid w:val="2758297F"/>
    <w:rsid w:val="2A9F2D0B"/>
    <w:rsid w:val="2A9F7442"/>
    <w:rsid w:val="2BF17D9D"/>
    <w:rsid w:val="2D3826E3"/>
    <w:rsid w:val="31981DCF"/>
    <w:rsid w:val="33BB26DF"/>
    <w:rsid w:val="35A95619"/>
    <w:rsid w:val="37180CA8"/>
    <w:rsid w:val="3A6A0092"/>
    <w:rsid w:val="3ACA0D67"/>
    <w:rsid w:val="3E126769"/>
    <w:rsid w:val="3EA00F5D"/>
    <w:rsid w:val="418A5AAB"/>
    <w:rsid w:val="42EA3468"/>
    <w:rsid w:val="47CD163B"/>
    <w:rsid w:val="4A026A63"/>
    <w:rsid w:val="4DBF53B5"/>
    <w:rsid w:val="4F5D14F6"/>
    <w:rsid w:val="52E066C6"/>
    <w:rsid w:val="52EF6569"/>
    <w:rsid w:val="570A43EA"/>
    <w:rsid w:val="574865E8"/>
    <w:rsid w:val="58A762C9"/>
    <w:rsid w:val="59A86FDF"/>
    <w:rsid w:val="5C735AA4"/>
    <w:rsid w:val="5D683540"/>
    <w:rsid w:val="5F5B67BF"/>
    <w:rsid w:val="5F6D12E1"/>
    <w:rsid w:val="60F03F78"/>
    <w:rsid w:val="617701F5"/>
    <w:rsid w:val="6614015E"/>
    <w:rsid w:val="66E9565B"/>
    <w:rsid w:val="6B3A006F"/>
    <w:rsid w:val="6CDC6484"/>
    <w:rsid w:val="6D170809"/>
    <w:rsid w:val="6D965EA7"/>
    <w:rsid w:val="6FE23CFC"/>
    <w:rsid w:val="706E4EB9"/>
    <w:rsid w:val="72930C07"/>
    <w:rsid w:val="746B653B"/>
    <w:rsid w:val="75AF0E87"/>
    <w:rsid w:val="777234E1"/>
    <w:rsid w:val="78414C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toolbarlabel"/>
    <w:basedOn w:val="6"/>
    <w:qFormat/>
    <w:uiPriority w:val="0"/>
    <w:rPr>
      <w:color w:val="333333"/>
      <w:sz w:val="18"/>
      <w:szCs w:val="18"/>
    </w:rPr>
  </w:style>
  <w:style w:type="character" w:customStyle="1" w:styleId="11">
    <w:name w:val="toolbarlabel2"/>
    <w:basedOn w:val="6"/>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2010</Words>
  <Characters>2624</Characters>
  <Lines>1</Lines>
  <Paragraphs>1</Paragraphs>
  <TotalTime>1</TotalTime>
  <ScaleCrop>false</ScaleCrop>
  <LinksUpToDate>false</LinksUpToDate>
  <CharactersWithSpaces>2627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2026-06-07T17:38:56Z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2052-12.1.0.26895</vt:lpwstr>
  </property>
  <property fmtid="{D5CDD505-2E9C-101B-9397-08002B2CF9AE}" pid="4" name="ICV">
    <vt:lpwstr>717404BE65E84E28B3BE75F3ADF483A0_13</vt:lpwstr>
  </property>
</Properties>
</file>