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AE64" w14:textId="77777777" w:rsidR="00917AA8" w:rsidRPr="00917AA8" w:rsidRDefault="00917AA8" w:rsidP="00917AA8">
      <w:pPr>
        <w:pStyle w:val="1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sz w:val="32"/>
          <w:szCs w:val="32"/>
        </w:rPr>
      </w:pPr>
      <w:r w:rsidRPr="00917AA8">
        <w:rPr>
          <w:rFonts w:ascii="微软雅黑" w:eastAsia="微软雅黑" w:hAnsi="微软雅黑" w:hint="eastAsia"/>
          <w:sz w:val="32"/>
          <w:szCs w:val="32"/>
        </w:rPr>
        <w:t>河北高速公路集团有限公司“沥青路面铣刨料再利用方案与碳排放分析”科技创新项目中标结果公告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340"/>
      </w:tblGrid>
      <w:tr w:rsidR="00917AA8" w:rsidRPr="00917AA8" w14:paraId="73D728C7" w14:textId="77777777" w:rsidTr="00301EA6">
        <w:trPr>
          <w:trHeight w:val="780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51CC44EE" w14:textId="77777777" w:rsidR="00917AA8" w:rsidRPr="00917AA8" w:rsidRDefault="00917AA8" w:rsidP="00917AA8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项目编号：I1301000075057275001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247D3E99" w14:textId="77777777" w:rsidR="00917AA8" w:rsidRPr="00917AA8" w:rsidRDefault="00917AA8" w:rsidP="00917AA8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917AA8" w:rsidRPr="00917AA8" w14:paraId="611FCB6D" w14:textId="77777777" w:rsidTr="00301EA6">
        <w:trPr>
          <w:trHeight w:val="780"/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20445926" w14:textId="77777777" w:rsidR="00917AA8" w:rsidRPr="00917AA8" w:rsidRDefault="00917AA8" w:rsidP="00917AA8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项目地点：石家庄市-裕华区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791CCE35" w14:textId="77777777" w:rsidR="00917AA8" w:rsidRPr="00917AA8" w:rsidRDefault="00917AA8" w:rsidP="00917AA8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 w14:paraId="1BCBFE53" w14:textId="77777777" w:rsidR="00917AA8" w:rsidRPr="00917AA8" w:rsidRDefault="00917AA8" w:rsidP="00917AA8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kern w:val="0"/>
          <w:szCs w:val="21"/>
          <w14:ligatures w14:val="none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7552"/>
      </w:tblGrid>
      <w:tr w:rsidR="00917AA8" w:rsidRPr="00917AA8" w14:paraId="34F2CEDA" w14:textId="77777777" w:rsidTr="00917AA8">
        <w:trPr>
          <w:tblCellSpacing w:w="0" w:type="dxa"/>
        </w:trPr>
        <w:tc>
          <w:tcPr>
            <w:tcW w:w="650" w:type="pct"/>
            <w:vAlign w:val="center"/>
            <w:hideMark/>
          </w:tcPr>
          <w:p w14:paraId="7BE874F0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公告名称</w:t>
            </w:r>
          </w:p>
        </w:tc>
        <w:tc>
          <w:tcPr>
            <w:tcW w:w="4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DB23A2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河北高速公路集团有限公司“沥青路面铣刨料再利用方案与碳排放分析”科技创新项目中标结果公告</w:t>
            </w:r>
          </w:p>
        </w:tc>
      </w:tr>
      <w:tr w:rsidR="00917AA8" w:rsidRPr="00917AA8" w14:paraId="2523C222" w14:textId="77777777" w:rsidTr="00917AA8">
        <w:trPr>
          <w:tblCellSpacing w:w="0" w:type="dxa"/>
        </w:trPr>
        <w:tc>
          <w:tcPr>
            <w:tcW w:w="650" w:type="pct"/>
            <w:vAlign w:val="center"/>
            <w:hideMark/>
          </w:tcPr>
          <w:p w14:paraId="61F6423B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相关标段</w:t>
            </w:r>
          </w:p>
        </w:tc>
        <w:tc>
          <w:tcPr>
            <w:tcW w:w="4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7C4C0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河北高速公路集团有限公司“沥青路面铣刨料再利用方案与碳排放分析”科技创新项目</w:t>
            </w:r>
          </w:p>
        </w:tc>
      </w:tr>
      <w:tr w:rsidR="00917AA8" w:rsidRPr="00917AA8" w14:paraId="062E564F" w14:textId="77777777" w:rsidTr="00917AA8">
        <w:trPr>
          <w:tblCellSpacing w:w="0" w:type="dxa"/>
        </w:trPr>
        <w:tc>
          <w:tcPr>
            <w:tcW w:w="650" w:type="pct"/>
            <w:vAlign w:val="center"/>
            <w:hideMark/>
          </w:tcPr>
          <w:p w14:paraId="67DB57A8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其它说明</w:t>
            </w:r>
          </w:p>
        </w:tc>
        <w:tc>
          <w:tcPr>
            <w:tcW w:w="4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EC8E8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无</w:t>
            </w:r>
          </w:p>
        </w:tc>
      </w:tr>
      <w:tr w:rsidR="00917AA8" w:rsidRPr="00917AA8" w14:paraId="5768839B" w14:textId="77777777" w:rsidTr="00917AA8">
        <w:trPr>
          <w:tblCellSpacing w:w="0" w:type="dxa"/>
        </w:trPr>
        <w:tc>
          <w:tcPr>
            <w:tcW w:w="650" w:type="pct"/>
            <w:vAlign w:val="center"/>
            <w:hideMark/>
          </w:tcPr>
          <w:p w14:paraId="3AB1C900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公告内容</w:t>
            </w:r>
          </w:p>
        </w:tc>
        <w:tc>
          <w:tcPr>
            <w:tcW w:w="43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78D699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河北高速公路集团有限公司“沥青路面铣刨料再利用方案与碳排放分析”科技创新项目</w:t>
            </w:r>
          </w:p>
          <w:p w14:paraId="23CD7E01" w14:textId="77777777" w:rsidR="00917AA8" w:rsidRPr="00917AA8" w:rsidRDefault="00917AA8" w:rsidP="00917A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中标结果公告</w:t>
            </w:r>
          </w:p>
          <w:p w14:paraId="1D67BEB6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一、项目名称：河北高速公路集团有限公司“沥青路面铣刨料再利用方案与碳排放分析”科技创新项目</w:t>
            </w:r>
          </w:p>
          <w:p w14:paraId="300C177F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二、项目编号：JT-FW-2023-091</w:t>
            </w:r>
          </w:p>
          <w:p w14:paraId="5AEE32A2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三、招标内容：河北高速公路集团有限公司“沥青路面铣刨料再利用方案与碳排放分析”科技创新项目研究与应用（包括但不限于本公告项目概况所包括的内容）。</w:t>
            </w:r>
          </w:p>
          <w:p w14:paraId="7F196656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四、中标人</w:t>
            </w:r>
          </w:p>
          <w:p w14:paraId="0C77EA41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单位名称：河北工业大学</w:t>
            </w:r>
          </w:p>
          <w:p w14:paraId="6F628093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投标总报价：626000元</w:t>
            </w:r>
          </w:p>
          <w:p w14:paraId="30EB73C0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质量标准：符合国家及行业规范标准，通过成果验收并满足招标文件委托人要求和合同条款的要求。</w:t>
            </w:r>
          </w:p>
          <w:p w14:paraId="53C45967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917AA8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服务期限：研究期限为14个月，自签订合同之日起计算。</w:t>
            </w:r>
          </w:p>
          <w:tbl>
            <w:tblPr>
              <w:tblW w:w="5000" w:type="pct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4160"/>
            </w:tblGrid>
            <w:tr w:rsidR="00917AA8" w:rsidRPr="00917AA8" w14:paraId="472710DD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A6974A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业主单位名称：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06C7AD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</w:tr>
            <w:tr w:rsidR="00917AA8" w:rsidRPr="00917AA8" w14:paraId="6F8AA1CE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BEC008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9D343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 w:rsidR="00917AA8" w:rsidRPr="00917AA8" w14:paraId="71D7CA7E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6E4E67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联 系 人：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C294EC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 w:rsidR="00917AA8" w:rsidRPr="00917AA8" w14:paraId="19DAA89C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03CC7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地    址：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8ABFC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石家庄市新华区合作路68号新合作广场B座14层</w:t>
                  </w:r>
                </w:p>
              </w:tc>
            </w:tr>
            <w:tr w:rsidR="00917AA8" w:rsidRPr="00917AA8" w14:paraId="3D868C14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8315C7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邮    编：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E75A78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050051</w:t>
                  </w:r>
                </w:p>
              </w:tc>
            </w:tr>
            <w:tr w:rsidR="00917AA8" w:rsidRPr="00917AA8" w14:paraId="4495056A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B8B6FA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    话：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507B3F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0314-2066866</w:t>
                  </w:r>
                </w:p>
              </w:tc>
            </w:tr>
            <w:tr w:rsidR="00917AA8" w:rsidRPr="00917AA8" w14:paraId="1EFE4BDE" w14:textId="77777777">
              <w:trPr>
                <w:trHeight w:val="435"/>
              </w:trPr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FD9212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电子邮件：</w:t>
                  </w:r>
                </w:p>
              </w:tc>
              <w:tc>
                <w:tcPr>
                  <w:tcW w:w="6" w:type="dxa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978DB" w14:textId="77777777" w:rsidR="00917AA8" w:rsidRPr="00917AA8" w:rsidRDefault="00917AA8" w:rsidP="00917AA8"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14:ligatures w14:val="none"/>
                    </w:rPr>
                  </w:pPr>
                  <w:r w:rsidRPr="00917AA8">
                    <w:rPr>
                      <w:rFonts w:ascii="宋体" w:eastAsia="宋体" w:hAnsi="宋体" w:cs="宋体" w:hint="eastAsia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 w14:paraId="1CB1431D" w14:textId="77777777" w:rsidR="00917AA8" w:rsidRPr="00917AA8" w:rsidRDefault="00917AA8" w:rsidP="00917AA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</w:p>
        </w:tc>
      </w:tr>
    </w:tbl>
    <w:p w14:paraId="117AA191" w14:textId="77777777" w:rsidR="0094739A" w:rsidRPr="00917AA8" w:rsidRDefault="0094739A" w:rsidP="00917AA8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94739A" w:rsidRPr="00917AA8" w:rsidSect="00751A0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9A"/>
    <w:rsid w:val="00301EA6"/>
    <w:rsid w:val="00751A04"/>
    <w:rsid w:val="00917AA8"/>
    <w:rsid w:val="009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C851-3A45-4601-AE12-3C40D6A9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51A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751A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04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751A04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751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7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4</cp:revision>
  <dcterms:created xsi:type="dcterms:W3CDTF">2023-12-04T06:50:00Z</dcterms:created>
  <dcterms:modified xsi:type="dcterms:W3CDTF">2023-12-04T07:09:00Z</dcterms:modified>
</cp:coreProperties>
</file>