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51"/>
        <w:tblW w:w="1047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119"/>
        <w:gridCol w:w="1843"/>
        <w:gridCol w:w="3141"/>
      </w:tblGrid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Pr="00AA2164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A2164"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38552A" w:rsidRPr="00AA2164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A2164">
              <w:rPr>
                <w:rFonts w:ascii="仿宋" w:eastAsia="仿宋" w:hAnsi="仿宋" w:cs="仿宋" w:hint="eastAsia"/>
                <w:b/>
                <w:sz w:val="24"/>
              </w:rPr>
              <w:t>山西方向</w:t>
            </w:r>
          </w:p>
        </w:tc>
        <w:tc>
          <w:tcPr>
            <w:tcW w:w="3119" w:type="dxa"/>
            <w:vAlign w:val="center"/>
          </w:tcPr>
          <w:p w:rsidR="0038552A" w:rsidRPr="00AA2164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A2164">
              <w:rPr>
                <w:rFonts w:ascii="仿宋" w:eastAsia="仿宋" w:hAnsi="仿宋" w:cs="仿宋" w:hint="eastAsia"/>
                <w:b/>
                <w:sz w:val="24"/>
              </w:rPr>
              <w:t>位置</w:t>
            </w:r>
          </w:p>
        </w:tc>
        <w:tc>
          <w:tcPr>
            <w:tcW w:w="1843" w:type="dxa"/>
            <w:vAlign w:val="center"/>
          </w:tcPr>
          <w:p w:rsidR="0038552A" w:rsidRPr="00AA2164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A2164">
              <w:rPr>
                <w:rFonts w:ascii="仿宋" w:eastAsia="仿宋" w:hAnsi="仿宋" w:cs="仿宋" w:hint="eastAsia"/>
                <w:b/>
                <w:sz w:val="24"/>
              </w:rPr>
              <w:t>天津方向</w:t>
            </w:r>
          </w:p>
        </w:tc>
        <w:tc>
          <w:tcPr>
            <w:tcW w:w="3141" w:type="dxa"/>
            <w:vAlign w:val="center"/>
          </w:tcPr>
          <w:p w:rsidR="0038552A" w:rsidRPr="00AA2164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A2164">
              <w:rPr>
                <w:rFonts w:ascii="仿宋" w:eastAsia="仿宋" w:hAnsi="仿宋" w:cs="仿宋" w:hint="eastAsia"/>
                <w:b/>
                <w:sz w:val="24"/>
              </w:rPr>
              <w:t>位置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K881+600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起点位置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K883+500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商庄桥上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弯道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K884+500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互通跨线桥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K887+900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孤庄营桥头</w:t>
            </w:r>
            <w:proofErr w:type="gramEnd"/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K888+200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距徐水站口1.2公里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K891+200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距徐水北收费站400米（弯道）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K892+900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距徐水服务区1.3公里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K897+700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距徐水西服务区2.5公里（弯道）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K902+700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弯道易堵路段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K905+400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京昆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转荣乌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入口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K907+100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京昆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转荣乌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入口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K909+200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左弯道入口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K914+800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弯道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入口距满城北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2.5公里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K912+500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西黑山弯道处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K918+200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弯道处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K919+700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距满城口1公里（下坡弯道）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K921+100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南沟大桥桥头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K925+300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狼牙山服务区入口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K925+300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狼牙山服务区出口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K930+000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距狼牙山站1公里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K930+800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百家寨1号桥桥头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K932+900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右弯道入口下坡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K934+900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弯道入口处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K937+000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弯道入口距狼牙山口8公里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K938+000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距猫尔岩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隧道入口400米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K944+200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弯道入口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K942+000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距刘岗隧道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入口400米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K948+200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桑岗停车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区出口400米处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K948+100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距桑岗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停车区入口500米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K954+000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避险车道（下坡）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K957+500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寨头1号隧道前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K962+200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过黄土岭，停车港湾上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K970+000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黄土岭和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梨树台大桥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中间（长弯道）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K974+750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梨树台大桥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后，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涞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曲互通前，长下坡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K976+600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梨树台大桥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和营尔岭隧道中间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K981+945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营尔岭隧道内（事故多发）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K980+430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营尔岭隧道内（事故多发）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K984+510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营尔岭隧道前（事故多发）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K984+300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营尔岭隧道出口停车带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K999+000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马岭和张石互通中间避险车道上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K998+000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张石互通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转荣乌到驿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马岭中间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K1007+600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马岭隧道出口长下坡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K1006+300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马岭隧道前（上坡）</w:t>
            </w:r>
          </w:p>
        </w:tc>
        <w:tc>
          <w:tcPr>
            <w:tcW w:w="1843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K1010+523</w:t>
            </w:r>
          </w:p>
        </w:tc>
        <w:tc>
          <w:tcPr>
            <w:tcW w:w="3141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马岭隧道内</w:t>
            </w:r>
          </w:p>
        </w:tc>
      </w:tr>
      <w:tr w:rsidR="0038552A" w:rsidTr="005F523C">
        <w:trPr>
          <w:cantSplit/>
          <w:trHeight w:val="567"/>
        </w:trPr>
        <w:tc>
          <w:tcPr>
            <w:tcW w:w="817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K1010+151</w:t>
            </w:r>
          </w:p>
        </w:tc>
        <w:tc>
          <w:tcPr>
            <w:tcW w:w="3119" w:type="dxa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马岭隧道内（长弯道）</w:t>
            </w:r>
          </w:p>
        </w:tc>
        <w:tc>
          <w:tcPr>
            <w:tcW w:w="1843" w:type="dxa"/>
            <w:vAlign w:val="center"/>
          </w:tcPr>
          <w:p w:rsidR="0038552A" w:rsidRDefault="0038552A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41" w:type="dxa"/>
            <w:vAlign w:val="center"/>
          </w:tcPr>
          <w:p w:rsidR="0038552A" w:rsidRDefault="0038552A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8552A" w:rsidTr="005F523C">
        <w:trPr>
          <w:cantSplit/>
          <w:trHeight w:val="567"/>
        </w:trPr>
        <w:tc>
          <w:tcPr>
            <w:tcW w:w="10479" w:type="dxa"/>
            <w:gridSpan w:val="5"/>
            <w:vAlign w:val="center"/>
          </w:tcPr>
          <w:p w:rsidR="0038552A" w:rsidRDefault="00AA2164" w:rsidP="005F523C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山西方向23块；天津方向22块，共45块</w:t>
            </w:r>
          </w:p>
        </w:tc>
      </w:tr>
    </w:tbl>
    <w:p w:rsidR="005F523C" w:rsidRPr="008A093A" w:rsidRDefault="005F523C" w:rsidP="00B948E1">
      <w:pPr>
        <w:jc w:val="center"/>
        <w:rPr>
          <w:rFonts w:asciiTheme="minorEastAsia" w:hAnsiTheme="minorEastAsia" w:cs="仿宋"/>
          <w:b/>
          <w:sz w:val="36"/>
          <w:szCs w:val="36"/>
        </w:rPr>
      </w:pPr>
      <w:proofErr w:type="gramStart"/>
      <w:r w:rsidRPr="008A093A">
        <w:rPr>
          <w:rFonts w:asciiTheme="minorEastAsia" w:hAnsiTheme="minorEastAsia" w:cs="仿宋" w:hint="eastAsia"/>
          <w:b/>
          <w:sz w:val="36"/>
          <w:szCs w:val="36"/>
        </w:rPr>
        <w:t>荣乌高速公路</w:t>
      </w:r>
      <w:proofErr w:type="gramEnd"/>
      <w:r w:rsidRPr="008A093A">
        <w:rPr>
          <w:rFonts w:asciiTheme="minorEastAsia" w:hAnsiTheme="minorEastAsia" w:cs="仿宋" w:hint="eastAsia"/>
          <w:b/>
          <w:sz w:val="36"/>
          <w:szCs w:val="36"/>
        </w:rPr>
        <w:t>设置快速救援服务提示牌点位</w:t>
      </w:r>
      <w:bookmarkStart w:id="0" w:name="_GoBack"/>
      <w:bookmarkEnd w:id="0"/>
    </w:p>
    <w:p w:rsidR="005F523C" w:rsidRDefault="005F523C">
      <w:pPr>
        <w:rPr>
          <w:rFonts w:ascii="仿宋" w:eastAsia="仿宋" w:hAnsi="仿宋" w:cs="仿宋"/>
          <w:sz w:val="24"/>
        </w:rPr>
      </w:pPr>
    </w:p>
    <w:sectPr w:rsidR="005F523C" w:rsidSect="005F523C">
      <w:pgSz w:w="11906" w:h="16838"/>
      <w:pgMar w:top="567" w:right="794" w:bottom="567" w:left="79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ZWMwYjEzMTM2ZmVkMTY4ZGYzZjg5YzNiZjNiMDAifQ=="/>
  </w:docVars>
  <w:rsids>
    <w:rsidRoot w:val="66705924"/>
    <w:rsid w:val="0038552A"/>
    <w:rsid w:val="005F523C"/>
    <w:rsid w:val="008A093A"/>
    <w:rsid w:val="00AA2164"/>
    <w:rsid w:val="00B948E1"/>
    <w:rsid w:val="0DEA23E3"/>
    <w:rsid w:val="15115C90"/>
    <w:rsid w:val="4D8B32BF"/>
    <w:rsid w:val="6670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D921F4-6615-48D3-A680-8DAA629D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875</Characters>
  <Application>Microsoft Office Word</Application>
  <DocSecurity>0</DocSecurity>
  <Lines>7</Lines>
  <Paragraphs>2</Paragraphs>
  <ScaleCrop>false</ScaleCrop>
  <Company>微软中国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bmd</dc:creator>
  <cp:lastModifiedBy>Administrator</cp:lastModifiedBy>
  <cp:revision>6</cp:revision>
  <cp:lastPrinted>2023-05-30T09:02:00Z</cp:lastPrinted>
  <dcterms:created xsi:type="dcterms:W3CDTF">2023-05-30T02:46:00Z</dcterms:created>
  <dcterms:modified xsi:type="dcterms:W3CDTF">2023-07-05T06:32:00Z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0C68AE78FDDE4B39A152ED0F2EFFD7C5_13</vt:lpwstr>
  </property>
</Properties>
</file>